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D39" w:rsidRDefault="00AB0D39" w:rsidP="00AB0D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32D9E" w:rsidRDefault="00E32D9E" w:rsidP="00AB0D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32D9E" w:rsidRDefault="00E32D9E" w:rsidP="00AB0D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32D9E" w:rsidRDefault="00E32D9E" w:rsidP="00AB0D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DC" ShapeID="_x0000_i1025" DrawAspect="Content" ObjectID="_1603703682" r:id="rId9"/>
        </w:object>
      </w:r>
    </w:p>
    <w:p w:rsidR="00E32D9E" w:rsidRDefault="00E32D9E" w:rsidP="00AB0D3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0D39" w:rsidRPr="00B25B29" w:rsidRDefault="00AB0D39" w:rsidP="00AB0D39">
      <w:pPr>
        <w:rPr>
          <w:rFonts w:ascii="Times New Roman" w:hAnsi="Times New Roman"/>
          <w:sz w:val="28"/>
          <w:szCs w:val="28"/>
        </w:rPr>
      </w:pPr>
    </w:p>
    <w:p w:rsidR="008E34F9" w:rsidRPr="00D433DC" w:rsidRDefault="008E34F9" w:rsidP="00D433DC">
      <w:pPr>
        <w:jc w:val="center"/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tbl>
      <w:tblPr>
        <w:tblW w:w="10771" w:type="dxa"/>
        <w:tblCellMar>
          <w:left w:w="0" w:type="dxa"/>
          <w:right w:w="0" w:type="dxa"/>
        </w:tblCellMar>
        <w:tblLook w:val="04A0"/>
      </w:tblPr>
      <w:tblGrid>
        <w:gridCol w:w="10275"/>
        <w:gridCol w:w="496"/>
      </w:tblGrid>
      <w:tr w:rsidR="008E34F9" w:rsidRPr="00D433DC" w:rsidTr="00430D70">
        <w:tc>
          <w:tcPr>
            <w:tcW w:w="10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D433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ПОЯСНИТЕЛЬНАЯ  ЗАПИСКА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D433DC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……………</w:t>
            </w:r>
          </w:p>
        </w:tc>
        <w:tc>
          <w:tcPr>
            <w:tcW w:w="4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8E34F9" w:rsidRPr="00D433DC" w:rsidTr="00430D70">
        <w:tc>
          <w:tcPr>
            <w:tcW w:w="10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1.1.  Цели и задачи программы  ……………………………….................................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1.2.  Принципы и подходы к формированию программы   …………………………………</w:t>
            </w:r>
            <w:r w:rsidR="00D433DC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……………………………………….</w:t>
            </w:r>
          </w:p>
          <w:p w:rsidR="00DF722B" w:rsidRPr="00DF722B" w:rsidRDefault="008E34F9" w:rsidP="00DF72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433DC">
              <w:rPr>
                <w:rFonts w:ascii="Times New Roman" w:hAnsi="Times New Roman" w:cs="Times New Roman"/>
                <w:sz w:val="28"/>
                <w:szCs w:val="28"/>
              </w:rPr>
              <w:t>.3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.  </w:t>
            </w:r>
            <w:r w:rsidR="00DF722B" w:rsidRPr="00DF722B">
              <w:rPr>
                <w:rFonts w:ascii="Times New Roman" w:hAnsi="Times New Roman" w:cs="Times New Roman"/>
                <w:bCs/>
                <w:sz w:val="28"/>
                <w:szCs w:val="28"/>
              </w:rPr>
              <w:t>Характеристики особенностей развития детей 3-7 лет</w:t>
            </w:r>
            <w:r w:rsidR="00DF722B"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……………………….</w:t>
            </w:r>
          </w:p>
          <w:p w:rsidR="00604C5E" w:rsidRPr="00D433DC" w:rsidRDefault="00DF722B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1.4. </w:t>
            </w:r>
            <w:r w:rsidRPr="00DF722B">
              <w:rPr>
                <w:rFonts w:ascii="Times New Roman" w:hAnsi="Times New Roman" w:cs="Times New Roman"/>
                <w:bCs/>
                <w:sz w:val="28"/>
                <w:szCs w:val="28"/>
              </w:rPr>
              <w:t>Особенности осуществления образовательного процесса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……………………</w:t>
            </w:r>
          </w:p>
        </w:tc>
        <w:tc>
          <w:tcPr>
            <w:tcW w:w="4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</w:t>
            </w:r>
          </w:p>
        </w:tc>
      </w:tr>
      <w:tr w:rsidR="008E34F9" w:rsidRPr="00D433DC" w:rsidTr="00430D70">
        <w:tc>
          <w:tcPr>
            <w:tcW w:w="10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      </w:t>
            </w: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СОДЕРЖАТЕЛЬНЫЙ   РАЗДЕЛ ПРОГРАММЫ </w:t>
            </w:r>
          </w:p>
        </w:tc>
        <w:tc>
          <w:tcPr>
            <w:tcW w:w="4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</w:tc>
      </w:tr>
      <w:tr w:rsidR="008E34F9" w:rsidRPr="00D433DC" w:rsidTr="00430D70">
        <w:tc>
          <w:tcPr>
            <w:tcW w:w="10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F722B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2.1.  </w:t>
            </w:r>
            <w:r w:rsidR="00BA0BD1">
              <w:rPr>
                <w:rFonts w:ascii="Times New Roman" w:hAnsi="Times New Roman" w:cs="Times New Roman"/>
                <w:sz w:val="28"/>
                <w:szCs w:val="28"/>
              </w:rPr>
              <w:t>Физическое</w:t>
            </w:r>
            <w:r w:rsidR="00DF722B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развитие………………………………………………………….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4C5E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2.2.  </w:t>
            </w:r>
            <w:r w:rsidR="00DF722B">
              <w:rPr>
                <w:rFonts w:ascii="Times New Roman" w:hAnsi="Times New Roman" w:cs="Times New Roman"/>
                <w:sz w:val="28"/>
                <w:szCs w:val="28"/>
              </w:rPr>
              <w:t>Физическая культура…………………………………………………………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</w:p>
          <w:p w:rsidR="00DF722B" w:rsidRDefault="00DF722B" w:rsidP="008E34F9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      </w:t>
            </w: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ОРГАНИЗАЦИОННЫЙ РАЗДЕЛ ПРОГРАММЫ</w:t>
            </w:r>
          </w:p>
          <w:p w:rsidR="00DF722B" w:rsidRPr="00D433DC" w:rsidRDefault="00DF722B" w:rsidP="00DF72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Организованная образовательная деятельность……………………………….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F722B" w:rsidRPr="00D433DC" w:rsidRDefault="00DF722B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42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44</w:t>
            </w:r>
          </w:p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46</w:t>
            </w:r>
          </w:p>
        </w:tc>
      </w:tr>
      <w:tr w:rsidR="008E34F9" w:rsidRPr="00D433DC" w:rsidTr="00430D70">
        <w:tc>
          <w:tcPr>
            <w:tcW w:w="10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4F9" w:rsidRPr="00D433DC" w:rsidTr="00430D70">
        <w:tc>
          <w:tcPr>
            <w:tcW w:w="10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604C5E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4F9" w:rsidRPr="00D433DC" w:rsidTr="00430D70">
        <w:tc>
          <w:tcPr>
            <w:tcW w:w="10275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Default="00604C5E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65" w:rsidRDefault="00551065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65" w:rsidRDefault="00551065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65" w:rsidRDefault="00551065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65" w:rsidRDefault="00551065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65" w:rsidRDefault="00551065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65" w:rsidRDefault="00551065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065" w:rsidRPr="00D433DC" w:rsidRDefault="00551065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6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49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52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52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52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53</w:t>
            </w:r>
          </w:p>
        </w:tc>
      </w:tr>
    </w:tbl>
    <w:p w:rsidR="008E34F9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 </w:t>
      </w:r>
    </w:p>
    <w:p w:rsidR="00DF722B" w:rsidRDefault="00DF722B" w:rsidP="008E34F9">
      <w:pPr>
        <w:rPr>
          <w:rFonts w:ascii="Times New Roman" w:hAnsi="Times New Roman" w:cs="Times New Roman"/>
          <w:sz w:val="28"/>
          <w:szCs w:val="28"/>
        </w:rPr>
      </w:pPr>
    </w:p>
    <w:p w:rsidR="00DF722B" w:rsidRDefault="00DF722B" w:rsidP="008E34F9">
      <w:pPr>
        <w:rPr>
          <w:rFonts w:ascii="Times New Roman" w:hAnsi="Times New Roman" w:cs="Times New Roman"/>
          <w:sz w:val="28"/>
          <w:szCs w:val="28"/>
        </w:rPr>
      </w:pPr>
    </w:p>
    <w:p w:rsidR="00DF722B" w:rsidRPr="00D433DC" w:rsidRDefault="00DF722B" w:rsidP="008E34F9">
      <w:pPr>
        <w:rPr>
          <w:rFonts w:ascii="Times New Roman" w:hAnsi="Times New Roman" w:cs="Times New Roman"/>
          <w:sz w:val="28"/>
          <w:szCs w:val="28"/>
        </w:rPr>
      </w:pPr>
    </w:p>
    <w:p w:rsidR="008E34F9" w:rsidRPr="00DF722B" w:rsidRDefault="008E34F9" w:rsidP="00DF722B">
      <w:pPr>
        <w:pStyle w:val="aa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F722B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DF722B" w:rsidRPr="00DF722B" w:rsidRDefault="00DF722B" w:rsidP="00501453">
      <w:pPr>
        <w:pStyle w:val="aa"/>
        <w:ind w:left="1035"/>
        <w:rPr>
          <w:rFonts w:ascii="Times New Roman" w:hAnsi="Times New Roman" w:cs="Times New Roman"/>
          <w:sz w:val="28"/>
          <w:szCs w:val="28"/>
        </w:rPr>
      </w:pP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Для достижения целей Программы первостепенное значение имеют: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забота о здоровье, эмоциональном благополучии и своевременном всестороннем развитии каждого ребенка;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создание в группах атмосферы гуманного и доброжелательного от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ношения ко всем воспитанникам, что позв</w:t>
      </w:r>
      <w:r w:rsidR="00BA0BD1">
        <w:rPr>
          <w:rFonts w:ascii="Times New Roman" w:hAnsi="Times New Roman" w:cs="Times New Roman"/>
          <w:sz w:val="28"/>
          <w:szCs w:val="28"/>
        </w:rPr>
        <w:t xml:space="preserve">оляет растить их </w:t>
      </w:r>
      <w:r w:rsidR="00D74543">
        <w:rPr>
          <w:rFonts w:ascii="Times New Roman" w:hAnsi="Times New Roman" w:cs="Times New Roman"/>
          <w:sz w:val="28"/>
          <w:szCs w:val="28"/>
        </w:rPr>
        <w:t xml:space="preserve"> </w:t>
      </w:r>
      <w:r w:rsidRPr="00D433DC">
        <w:rPr>
          <w:rFonts w:ascii="Times New Roman" w:hAnsi="Times New Roman" w:cs="Times New Roman"/>
          <w:sz w:val="28"/>
          <w:szCs w:val="28"/>
        </w:rPr>
        <w:t>добрыми, любознательными, инициативными, стремящимися к само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стоятельности и творчеству;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максимальное использование разнообразных видов детской де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ятельности, их интеграция в целях повышения эффективности воспитательно-образовательного процесса;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творческая организация воспитательно-образовательного про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цесса;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вариативность использования образовательного материала, позво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ляющая развивать творчество в соответствии с интересами и наклоннос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тями каждого ребенка;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уважительное отношение к результатам детского творчества;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единство подходов к воспитанию детей в условиях дошкольного об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разовательного учреждения и семьи;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соблюдение в работе детского сада исключающей умственные и физические перегрузки в содержании образования детей дошкольного возраста, обеспечивающей отсутствие давления предметного обучения.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Решение обозначенных в Программе целей и задач воспитания воз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можно только при систематической и целенаправленной поддержке пе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дагогом различных форм детской активности и инициативы, начиная с первых дней пребывания ребенка в дошкольном образовательном учреж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дении. От педагогического мастерства каждого воспитателя, его культуры, любви к детям зависят уровень общего развития, которого достигнет ребе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нок, степень прочности приобретенных им нравственных качеств. Заботясь о здоровье и всестороннем воспитании детей, педагоги дошкольных обра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зовательных учреждений совместно с семьей должны стремиться сделать счастливым детство каждого ребенка.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</w:t>
      </w:r>
      <w:r w:rsidR="00A41DAB">
        <w:rPr>
          <w:rFonts w:ascii="Times New Roman" w:hAnsi="Times New Roman" w:cs="Times New Roman"/>
          <w:sz w:val="28"/>
          <w:szCs w:val="28"/>
        </w:rPr>
        <w:t>(далее - Программа)  воспитателя</w:t>
      </w:r>
      <w:r w:rsidRPr="00D433DC">
        <w:rPr>
          <w:rFonts w:ascii="Times New Roman" w:hAnsi="Times New Roman" w:cs="Times New Roman"/>
          <w:sz w:val="28"/>
          <w:szCs w:val="28"/>
        </w:rPr>
        <w:t xml:space="preserve"> по физической культуре разработана на основе примерной общеобразовательной программы дошкольного образования «От рождения до школы» под редакцией Н.Е. Вераксы, Т.С. Комаровой, М.А. Васильевой, Федерального государственного образовательного стандарта дошкольного образования (Приказ № 1155 от 17 октября 2013 го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да).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Главной задачей Программы, является со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здание программного докуме</w:t>
      </w:r>
      <w:r w:rsidR="00D74543">
        <w:rPr>
          <w:rFonts w:ascii="Times New Roman" w:hAnsi="Times New Roman" w:cs="Times New Roman"/>
          <w:sz w:val="28"/>
          <w:szCs w:val="28"/>
        </w:rPr>
        <w:t>нта, помогающего инструктору  по физической культуре</w:t>
      </w:r>
      <w:r w:rsidRPr="00D433DC">
        <w:rPr>
          <w:rFonts w:ascii="Times New Roman" w:hAnsi="Times New Roman" w:cs="Times New Roman"/>
          <w:sz w:val="28"/>
          <w:szCs w:val="28"/>
        </w:rPr>
        <w:t xml:space="preserve"> ДОО организовать обра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зовательно-воспитательный процесс в соответствии с требованиями ФГОС.</w:t>
      </w:r>
    </w:p>
    <w:p w:rsidR="008E34F9" w:rsidRPr="00D433DC" w:rsidRDefault="00A41DA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8E34F9" w:rsidRPr="00D433DC">
        <w:rPr>
          <w:rFonts w:ascii="Times New Roman" w:hAnsi="Times New Roman" w:cs="Times New Roman"/>
          <w:sz w:val="28"/>
          <w:szCs w:val="28"/>
        </w:rPr>
        <w:t>едущие цели Программы — создание благоприятных условий для полноценного проживания ребенком дошкольного детства, формирова</w:t>
      </w:r>
      <w:r w:rsidR="008E34F9" w:rsidRPr="00D433DC">
        <w:rPr>
          <w:rFonts w:ascii="Times New Roman" w:hAnsi="Times New Roman" w:cs="Times New Roman"/>
          <w:sz w:val="28"/>
          <w:szCs w:val="28"/>
        </w:rPr>
        <w:softHyphen/>
        <w:t>ние основ базовой культуры личности, всестороннее развитие психичес</w:t>
      </w:r>
      <w:r w:rsidR="008E34F9" w:rsidRPr="00D433DC">
        <w:rPr>
          <w:rFonts w:ascii="Times New Roman" w:hAnsi="Times New Roman" w:cs="Times New Roman"/>
          <w:sz w:val="28"/>
          <w:szCs w:val="28"/>
        </w:rPr>
        <w:softHyphen/>
        <w:t>ких и физических качеств в соответствии с возрастными и индивиду</w:t>
      </w:r>
      <w:r w:rsidR="008E34F9" w:rsidRPr="00D433DC">
        <w:rPr>
          <w:rFonts w:ascii="Times New Roman" w:hAnsi="Times New Roman" w:cs="Times New Roman"/>
          <w:sz w:val="28"/>
          <w:szCs w:val="28"/>
        </w:rPr>
        <w:softHyphen/>
        <w:t>альными особенностями, подготовка к жизни в современном обществе, формирование предпосылок к учебной деятельности, обеспечение безо</w:t>
      </w:r>
      <w:r w:rsidR="008E34F9" w:rsidRPr="00D433DC">
        <w:rPr>
          <w:rFonts w:ascii="Times New Roman" w:hAnsi="Times New Roman" w:cs="Times New Roman"/>
          <w:sz w:val="28"/>
          <w:szCs w:val="28"/>
        </w:rPr>
        <w:softHyphen/>
        <w:t>пасности жизнедеятельности дошкольника.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Особое внимание в Программе уделяется развитию личности ре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бенка, сохранению и укреплению здоровья детей, а также воспитанию у дошкольников таких качеств, как: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патриотизм;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активная жизненная позиция;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творческий подход в решении различных жизненных ситуаций;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уважение к традиционным ценностям.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Эти цели реализуются в процессе разнообразных видов детской де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ятельности: игровой, коммуникативной, трудовой, познавательно-исследовательской, продуктивной (изобразительная, конструктивная и др.), музыкальной, чтения.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 xml:space="preserve">Дошкольный возраст – важнейший период формирования личности, когда закладывается прочная основа физического здоровья человека. В связи с этим одной из актуальных задач физического воспитания дошкольников является разработка и использование таких методов и средств, которые способствовали бы функциональному совершенствованию детского организма, повышению его работоспособности, делали бы его стойким и выносливым, обладающим высокими защитными способностями к </w:t>
      </w:r>
      <w:r w:rsidRPr="00D433DC">
        <w:rPr>
          <w:rFonts w:ascii="Times New Roman" w:hAnsi="Times New Roman" w:cs="Times New Roman"/>
          <w:sz w:val="28"/>
          <w:szCs w:val="28"/>
        </w:rPr>
        <w:lastRenderedPageBreak/>
        <w:t>неблагоприятным факторам внешней среды.</w:t>
      </w:r>
      <w:r w:rsidRPr="00D433DC">
        <w:rPr>
          <w:rFonts w:ascii="Times New Roman" w:hAnsi="Times New Roman" w:cs="Times New Roman"/>
          <w:sz w:val="28"/>
          <w:szCs w:val="28"/>
        </w:rPr>
        <w:br/>
        <w:t>Использование разнообразных форм двигательной деятельности создает оптимальный двигательный режим, необходимый для полноценного физического развития и укрепления здоровья ребенка.    Физкультурные праздники, физкультурный досуг, Дни здоровья являются важными компонентами активного отдыха детей. Многообразная деятельность детей, насыщенная эмоциональными играми, упражнениями, проводимыми на свежем воздухе в виде развлечений, способствует физической реакции детей, расслабления организма после умственной нагрузки, укреплению их здоровья полезными упражнениями и в плане всесторонней физической подготовки, и в плане активного отдыха детей являются спортивные игры и упражнения, в основе которых лежат все основные виды движений, выполняемых в самых разнообразных условиях.</w:t>
      </w:r>
      <w:r w:rsidRPr="00D433DC">
        <w:rPr>
          <w:rFonts w:ascii="Times New Roman" w:hAnsi="Times New Roman" w:cs="Times New Roman"/>
          <w:sz w:val="28"/>
          <w:szCs w:val="28"/>
        </w:rPr>
        <w:br/>
        <w:t>Настоящая программа разработана на основе Примерной общеобразовательной программы дошкольного образования, образовательной программы ДОО – в соответствии с Федеральными Государственными Требованиями к структуре основной общеобразовательной программы дошкольного образования и Федеральным Государственным Образовательным Стандартом дошкольного образования.</w:t>
      </w:r>
      <w:r w:rsidRPr="00D433DC">
        <w:rPr>
          <w:rFonts w:ascii="Times New Roman" w:hAnsi="Times New Roman" w:cs="Times New Roman"/>
          <w:sz w:val="28"/>
          <w:szCs w:val="28"/>
        </w:rPr>
        <w:br/>
        <w:t>Рабочая программа определяет содержание и организацию воспитательно-образовательного процесса по образовательной области «Физическое развитие»   и направлена на сохранение и укрепление здоровья детей.</w:t>
      </w:r>
      <w:r w:rsidRPr="00D433DC">
        <w:rPr>
          <w:rFonts w:ascii="Times New Roman" w:hAnsi="Times New Roman" w:cs="Times New Roman"/>
          <w:sz w:val="28"/>
          <w:szCs w:val="28"/>
        </w:rPr>
        <w:br/>
        <w:t>По действующему СанПиН 2.4.1.3049-13 непосредственно образовательную деятельность по физическому развитию детей дошкольного возраста организуют не менее 3 раз в неделю, длительностью от 10 до 30 минут (в соответствии с возрастом дошкольников).</w:t>
      </w:r>
      <w:r w:rsidRPr="00D433DC">
        <w:rPr>
          <w:rFonts w:ascii="Times New Roman" w:hAnsi="Times New Roman" w:cs="Times New Roman"/>
          <w:sz w:val="28"/>
          <w:szCs w:val="28"/>
        </w:rPr>
        <w:br/>
        <w:t>Один раз в неделю  круглогодично организовываем непосредственно образовательную деятельность по физическому развитию на открытом воздухе (для детей 5-7 лет). Ее проводят только при отсутствии у детей медицинских противопоказаний и наличии у них спортивной одежды, соответствующей погодным условиям. В теплое время года при благоприятных погодных условиях непосредственно образовательную деятельность по физическому развитию организуют на откр</w:t>
      </w:r>
      <w:r w:rsidR="00A41DAB">
        <w:rPr>
          <w:rFonts w:ascii="Times New Roman" w:hAnsi="Times New Roman" w:cs="Times New Roman"/>
          <w:sz w:val="28"/>
          <w:szCs w:val="28"/>
        </w:rPr>
        <w:t>ытом воздухе.</w:t>
      </w:r>
      <w:r w:rsidR="00A41DAB">
        <w:rPr>
          <w:rFonts w:ascii="Times New Roman" w:hAnsi="Times New Roman" w:cs="Times New Roman"/>
          <w:sz w:val="28"/>
          <w:szCs w:val="28"/>
        </w:rPr>
        <w:br/>
        <w:t>Задача воспитателя</w:t>
      </w:r>
      <w:r w:rsidRPr="00D433DC">
        <w:rPr>
          <w:rFonts w:ascii="Times New Roman" w:hAnsi="Times New Roman" w:cs="Times New Roman"/>
          <w:sz w:val="28"/>
          <w:szCs w:val="28"/>
        </w:rPr>
        <w:t xml:space="preserve"> по физической культуре не превращать непосредственно образовательную деятельность в урок, а использовать формы работы с детьми, соответствующие их возрасту, указанные в программе дошкольного образования «От рождения до школы» под редакцией Н.Е. Вераксы, Т.С. Комаровой, М.А. Васильевой.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Инструктору по физической культуре следует целенаправленно организовывать образовательный процесс так, чтобы от детей требовалась оптимальная двигательная активность во всех видах детской деятельности. Такой подход не только стимулирует физическое развитие, но и способствует более успешному решению остальных образовательных задач.</w:t>
      </w:r>
      <w:r w:rsidRPr="00D433DC">
        <w:rPr>
          <w:rFonts w:ascii="Times New Roman" w:hAnsi="Times New Roman" w:cs="Times New Roman"/>
          <w:sz w:val="28"/>
          <w:szCs w:val="28"/>
        </w:rPr>
        <w:br/>
        <w:t>Комплексная Программа адаптирована к современной действительности и запросам времени, а также соответствует: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цели и задачам, определяемым нашим детским садом;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социальному заказу;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особенностям развития детей;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квалификации педагогов; материальной базы учреждения.</w:t>
      </w:r>
    </w:p>
    <w:p w:rsidR="008E34F9" w:rsidRPr="00D433DC" w:rsidRDefault="00A41DA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воспитателя</w:t>
      </w:r>
      <w:r w:rsidR="008E34F9" w:rsidRPr="00D433DC">
        <w:rPr>
          <w:rFonts w:ascii="Times New Roman" w:hAnsi="Times New Roman" w:cs="Times New Roman"/>
          <w:sz w:val="28"/>
          <w:szCs w:val="28"/>
        </w:rPr>
        <w:t xml:space="preserve"> по физической культуре разработана с учетом  основных принципов, требований к организации и содержанию различных видов  деятельности в ДОО, возрастных особенностях детей. Она  реализуется посредством основной  общеобразовательной  программы и в соответствии с нормативными документами.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1.1.</w:t>
      </w:r>
      <w:r w:rsidRPr="00D433DC">
        <w:rPr>
          <w:rFonts w:ascii="Times New Roman" w:hAnsi="Times New Roman" w:cs="Times New Roman"/>
          <w:sz w:val="28"/>
          <w:szCs w:val="28"/>
        </w:rPr>
        <w:t>         </w:t>
      </w:r>
      <w:r w:rsidRPr="00D433DC">
        <w:rPr>
          <w:rFonts w:ascii="Times New Roman" w:hAnsi="Times New Roman" w:cs="Times New Roman"/>
          <w:b/>
          <w:bCs/>
          <w:sz w:val="28"/>
          <w:szCs w:val="28"/>
        </w:rPr>
        <w:t>Цели и задачи программы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Содержание образовательной области «Физическая культура» направлено на достижение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целей</w:t>
      </w:r>
      <w:r w:rsidR="00D433D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433DC">
        <w:rPr>
          <w:rFonts w:ascii="Times New Roman" w:hAnsi="Times New Roman" w:cs="Times New Roman"/>
          <w:sz w:val="28"/>
          <w:szCs w:val="28"/>
        </w:rPr>
        <w:t>формирования у детей интереса и ценностного отношения к занятиям физической культурой,</w:t>
      </w:r>
      <w:r w:rsidR="005E259B">
        <w:rPr>
          <w:rFonts w:ascii="Times New Roman" w:hAnsi="Times New Roman" w:cs="Times New Roman"/>
          <w:sz w:val="28"/>
          <w:szCs w:val="28"/>
        </w:rPr>
        <w:t xml:space="preserve"> </w:t>
      </w:r>
      <w:r w:rsidRPr="00D433DC">
        <w:rPr>
          <w:rFonts w:ascii="Times New Roman" w:hAnsi="Times New Roman" w:cs="Times New Roman"/>
          <w:sz w:val="28"/>
          <w:szCs w:val="28"/>
        </w:rPr>
        <w:t>формирование у детей начальных представлений о здоровом образе жизни: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освоение ими гигиенической культуры и культуры движений;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развитие потребности в активной двигательной деятельности;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формирование интереса к двигательной деятельности;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получение удовольствия от игр, движений, упражнений;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своевременное овладение основными видами движений;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Гармоничное физическое развитие через решение следующих специфических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задач</w:t>
      </w:r>
      <w:r w:rsidRPr="00D433DC">
        <w:rPr>
          <w:rFonts w:ascii="Times New Roman" w:hAnsi="Times New Roman" w:cs="Times New Roman"/>
          <w:sz w:val="28"/>
          <w:szCs w:val="28"/>
        </w:rPr>
        <w:t>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lastRenderedPageBreak/>
        <w:t>I.</w:t>
      </w:r>
      <w:r w:rsidRPr="00D433DC">
        <w:rPr>
          <w:rFonts w:ascii="Times New Roman" w:hAnsi="Times New Roman" w:cs="Times New Roman"/>
          <w:sz w:val="28"/>
          <w:szCs w:val="28"/>
        </w:rPr>
        <w:t>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Развитие физических качеств (скоростных, силовых, гибкости, выносливости и координации).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Общеразвивающие упражнения. (Направление образовательного процесса «Приобщение к физической культуре».)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Упражнения в равновесии. (Направление образовательного процесса «Приобщение к физической культуре».)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Броски, ловля, метание. (Направление образовательного процесса «Приобщение к физической культуре».)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II.</w:t>
      </w:r>
      <w:r w:rsidRPr="00D433DC">
        <w:rPr>
          <w:rFonts w:ascii="Times New Roman" w:hAnsi="Times New Roman" w:cs="Times New Roman"/>
          <w:sz w:val="28"/>
          <w:szCs w:val="28"/>
        </w:rPr>
        <w:t>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Накопление и обогащение двигательного опыта детей: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Овладение основными видами движений: ходьба, бег, ползание и  лазание, прыжки. (Направление образовательного процесса «Приобщение к физической культуре».)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Совершенствование и автоматизация основных видов движений. (Направление образовательного процесса «Приобщение к физической культуре».)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Выполнение имитационных движений. (Направление образовательного процесса «Двигательно-экспрессивные способности и навыки».)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Выполнение упражнений на образное перевоплощение. (Направление образовательного процесса «Двигательно-экспрессивные способности и навыки».)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Выполнение статических поз. (Направление образовательного процесса «Двигательно-экспрессивные способности и навыки».)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Имитация движений. (Направление образовательного процесса «Двигательно-экспрессивные способности и навыки».)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III.</w:t>
      </w:r>
      <w:r w:rsidRPr="00D433DC">
        <w:rPr>
          <w:rFonts w:ascii="Times New Roman" w:hAnsi="Times New Roman" w:cs="Times New Roman"/>
          <w:sz w:val="28"/>
          <w:szCs w:val="28"/>
        </w:rPr>
        <w:t>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Формирование у воспитанников потребности в двигательной активности и физическом совершенствовании: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Развивающие подвижные игры. (Направление образовательного процесса «Приобщение к физической культуре».)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Подвижные игры с правилами и сигналами. (Направление образовательного процесса «Приобщение к физической культуре».)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Ориентировка в пространстве. (Направление образовательного процесса «Двигательно-экспрессивные способности и навыки».)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Движение под музыку. (Направление образовательного процесса «Двигательно-экспрессивные способности и навыки».)</w:t>
      </w:r>
    </w:p>
    <w:p w:rsidR="008E34F9" w:rsidRPr="00D433DC" w:rsidRDefault="005E259B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8E34F9" w:rsidRPr="00D433DC">
        <w:rPr>
          <w:rFonts w:ascii="Times New Roman" w:hAnsi="Times New Roman" w:cs="Times New Roman"/>
          <w:sz w:val="28"/>
          <w:szCs w:val="28"/>
        </w:rPr>
        <w:t>  Танцевальные упражнения. (Направления образовательного процесса «Двигательно-экспрессивные способности и навыки», «Приобщение к физической культуре».)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7A64C0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Задачи,</w:t>
      </w:r>
      <w:r w:rsidRPr="00D433DC">
        <w:rPr>
          <w:rFonts w:ascii="Times New Roman" w:hAnsi="Times New Roman" w:cs="Times New Roman"/>
          <w:sz w:val="28"/>
          <w:szCs w:val="28"/>
        </w:rPr>
        <w:t> поставленные нашим дошкольным учреждением и обуславливающие достижения цели, состоят в следующем: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1. Работа с детьми</w:t>
      </w:r>
      <w:r w:rsidRPr="00D433DC">
        <w:rPr>
          <w:rFonts w:ascii="Times New Roman" w:hAnsi="Times New Roman" w:cs="Times New Roman"/>
          <w:sz w:val="28"/>
          <w:szCs w:val="28"/>
        </w:rPr>
        <w:t>:    построение  модели приобщения детей к физической культуре и спорту, ценностям здорового образа жизни, формирование у них мотивов самосохранения, воспитание привычки заботиться о своем здоровье через   все направления работы с детьми: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организация   благоприятных условий для   формирования здоровой и физически крепкой личности, воспитания у детей созидательного отношения к своему здоровью;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воспитание у детей чу</w:t>
      </w:r>
      <w:r w:rsidR="005E259B">
        <w:rPr>
          <w:rFonts w:ascii="Times New Roman" w:hAnsi="Times New Roman" w:cs="Times New Roman"/>
          <w:sz w:val="28"/>
          <w:szCs w:val="28"/>
        </w:rPr>
        <w:t>вства ответственности за свое</w:t>
      </w:r>
      <w:r w:rsidRPr="00D433DC">
        <w:rPr>
          <w:rFonts w:ascii="Times New Roman" w:hAnsi="Times New Roman" w:cs="Times New Roman"/>
          <w:sz w:val="28"/>
          <w:szCs w:val="28"/>
        </w:rPr>
        <w:t> здоровье, формирование целостного понимания здорового образа жизни;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использование в процессе приобщения детей к здоровому образу жизни приемов интеграции разных видов деятельности.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7A64C0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="008E34F9" w:rsidRPr="00D433DC">
        <w:rPr>
          <w:rFonts w:ascii="Times New Roman" w:hAnsi="Times New Roman" w:cs="Times New Roman"/>
          <w:i/>
          <w:iCs/>
          <w:sz w:val="28"/>
          <w:szCs w:val="28"/>
        </w:rPr>
        <w:t>. Предметно-развивающая среда: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организовать предметно-развивающую среду, стимулирующую развитие двигательной активности детей в разных видах деятельности.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Программа предусматривает решение программных задач в самостоятельной и совместной деятельности взрослого и детей, не только в рамках непосредственно образовательной деятельности, но и при проведении режимных моментов.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Основными приоритетными направлениями являются: концепция психологического возраста как этапа, стадии детского развития, характеризующегося своей структурой и динамикой, включающий в себя:</w:t>
      </w:r>
    </w:p>
    <w:p w:rsidR="008E34F9" w:rsidRPr="00D433DC" w:rsidRDefault="008E34F9" w:rsidP="008E34F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качественно особые, специфические отношения между ребенком и взрослым (социальная ситуация развития);</w:t>
      </w:r>
    </w:p>
    <w:p w:rsidR="008E34F9" w:rsidRPr="00D433DC" w:rsidRDefault="008E34F9" w:rsidP="008E34F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определенную иерархию видов деятельности и ведущий ее тип;</w:t>
      </w:r>
    </w:p>
    <w:p w:rsidR="008E34F9" w:rsidRPr="00D433DC" w:rsidRDefault="008E34F9" w:rsidP="008E34F9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основные психологические достижения ребенка, свидетельствующие о развитии его психики, сознания, личности.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Программа состоит из трёх разделов:</w:t>
      </w:r>
    </w:p>
    <w:p w:rsidR="008E34F9" w:rsidRPr="00D433DC" w:rsidRDefault="008E34F9" w:rsidP="005E259B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1) Целевой;</w:t>
      </w:r>
    </w:p>
    <w:p w:rsidR="008E34F9" w:rsidRPr="00D433DC" w:rsidRDefault="008E34F9" w:rsidP="005E259B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2) Содержательный;</w:t>
      </w:r>
    </w:p>
    <w:p w:rsidR="008E34F9" w:rsidRDefault="008E34F9" w:rsidP="005E259B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3) Организационный. </w:t>
      </w:r>
    </w:p>
    <w:p w:rsidR="005E259B" w:rsidRPr="00D433DC" w:rsidRDefault="005E259B" w:rsidP="005E259B">
      <w:pPr>
        <w:ind w:firstLine="426"/>
        <w:rPr>
          <w:rFonts w:ascii="Times New Roman" w:hAnsi="Times New Roman" w:cs="Times New Roman"/>
          <w:sz w:val="28"/>
          <w:szCs w:val="28"/>
        </w:rPr>
      </w:pPr>
    </w:p>
    <w:p w:rsidR="008E34F9" w:rsidRPr="00D433DC" w:rsidRDefault="008E34F9" w:rsidP="005E259B">
      <w:pPr>
        <w:jc w:val="center"/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1.2.</w:t>
      </w:r>
      <w:r w:rsidRPr="00D433DC">
        <w:rPr>
          <w:rFonts w:ascii="Times New Roman" w:hAnsi="Times New Roman" w:cs="Times New Roman"/>
          <w:sz w:val="28"/>
          <w:szCs w:val="28"/>
        </w:rPr>
        <w:t>         </w:t>
      </w:r>
      <w:r w:rsidRPr="00D433DC">
        <w:rPr>
          <w:rFonts w:ascii="Times New Roman" w:hAnsi="Times New Roman" w:cs="Times New Roman"/>
          <w:b/>
          <w:bCs/>
          <w:sz w:val="28"/>
          <w:szCs w:val="28"/>
        </w:rPr>
        <w:t>Принципы  и подходы к формирован</w:t>
      </w:r>
      <w:r w:rsidR="006503BD">
        <w:rPr>
          <w:rFonts w:ascii="Times New Roman" w:hAnsi="Times New Roman" w:cs="Times New Roman"/>
          <w:b/>
          <w:bCs/>
          <w:sz w:val="28"/>
          <w:szCs w:val="28"/>
        </w:rPr>
        <w:t>ию п</w:t>
      </w:r>
      <w:r w:rsidRPr="00D433DC">
        <w:rPr>
          <w:rFonts w:ascii="Times New Roman" w:hAnsi="Times New Roman" w:cs="Times New Roman"/>
          <w:b/>
          <w:bCs/>
          <w:sz w:val="28"/>
          <w:szCs w:val="28"/>
        </w:rPr>
        <w:t>рограммы.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Принципы физического воспитания, в соответствии с которы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ми складываются закономерности, правила и требова</w:t>
      </w:r>
      <w:r w:rsidR="00A41DAB">
        <w:rPr>
          <w:rFonts w:ascii="Times New Roman" w:hAnsi="Times New Roman" w:cs="Times New Roman"/>
          <w:sz w:val="28"/>
          <w:szCs w:val="28"/>
        </w:rPr>
        <w:t>ния, предъявляемые к воспитателю</w:t>
      </w:r>
      <w:r w:rsidRPr="00D433DC">
        <w:rPr>
          <w:rFonts w:ascii="Times New Roman" w:hAnsi="Times New Roman" w:cs="Times New Roman"/>
          <w:sz w:val="28"/>
          <w:szCs w:val="28"/>
        </w:rPr>
        <w:t xml:space="preserve"> по физической культуре, определяют его деятельность по всесто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ронней физической подготовке ребенка к будущей жизни, рас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крытию у него жизненно важных сил, гармоническому развитию. В физическом воспитании наряду с общепедагогическими ди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дактическими принципами (сознательности и активности, нагляд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ности, доступности и т.д.) имеются специальные, которые выра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жают специфические закономерности физического воспитания.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Общепедагогические принципы: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 соответствует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принципу развивающего образования</w:t>
      </w:r>
      <w:r w:rsidRPr="00D433DC">
        <w:rPr>
          <w:rFonts w:ascii="Times New Roman" w:hAnsi="Times New Roman" w:cs="Times New Roman"/>
          <w:sz w:val="28"/>
          <w:szCs w:val="28"/>
        </w:rPr>
        <w:t>, целью которо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го является развитие ребенка;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 сочетает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принципы научной обоснованности и практической примени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softHyphen/>
        <w:t>мости</w:t>
      </w:r>
      <w:r w:rsidRPr="00D433DC">
        <w:rPr>
          <w:rFonts w:ascii="Times New Roman" w:hAnsi="Times New Roman" w:cs="Times New Roman"/>
          <w:sz w:val="28"/>
          <w:szCs w:val="28"/>
        </w:rPr>
        <w:t> (содержание Программы соответствует основным положениям возрас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тной психологии и дошкольной педагогики и, как показывает опыт, может быть успешно реализована в массовой практике дошкольного образования);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•  соответствует критериям полноты, необходимости и достаточности (позволяя решать поставленные цели и задачи при использовании разум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ного «минимума» материала);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обеспечивает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единство воспитательных, развивающих и обучающих целей и задач </w:t>
      </w:r>
      <w:r w:rsidRPr="00D433DC">
        <w:rPr>
          <w:rFonts w:ascii="Times New Roman" w:hAnsi="Times New Roman" w:cs="Times New Roman"/>
          <w:sz w:val="28"/>
          <w:szCs w:val="28"/>
        </w:rPr>
        <w:t>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строится с учетом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принципа интеграции образовательных областей в</w:t>
      </w:r>
      <w:r w:rsidRPr="00D433DC">
        <w:rPr>
          <w:rFonts w:ascii="Times New Roman" w:hAnsi="Times New Roman" w:cs="Times New Roman"/>
          <w:sz w:val="28"/>
          <w:szCs w:val="28"/>
        </w:rPr>
        <w:t> соответствии с возрастными возможностями и особенностями детей, спецификой и возможностями образовательных областей;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основывается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на комплексно-тематическом принципе</w:t>
      </w:r>
      <w:r w:rsidRPr="00D433DC">
        <w:rPr>
          <w:rFonts w:ascii="Times New Roman" w:hAnsi="Times New Roman" w:cs="Times New Roman"/>
          <w:sz w:val="28"/>
          <w:szCs w:val="28"/>
        </w:rPr>
        <w:t> построения образовательного процесса;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предполагает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построение образовательного процесса на адекватных возрасту формах работы с детьми</w:t>
      </w:r>
      <w:r w:rsidRPr="00D433DC">
        <w:rPr>
          <w:rFonts w:ascii="Times New Roman" w:hAnsi="Times New Roman" w:cs="Times New Roman"/>
          <w:sz w:val="28"/>
          <w:szCs w:val="28"/>
        </w:rPr>
        <w:t>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Основной формой работы с дошколь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никами и ведущим видом их деятельности является игра;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допускает варьирование образовательного процесса в зависимости от региональных особенностей;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 строится с учетом соблюдения преемственности между всеми воз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растными дошкольными группами и между детским садом и начальной школой.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       связь физической культуры с жизнью;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      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принцип систематичности и последовательности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      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Принцип наглядности и доступности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      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Принцип индивидуализации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       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Принцип оздоровительной направленности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дошкольных учреждениях используются разнообразные спо</w:t>
      </w: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>собы обучения: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</w:t>
      </w: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фронтальный - </w:t>
      </w:r>
      <w:r w:rsidRPr="00D433DC">
        <w:rPr>
          <w:rFonts w:ascii="Times New Roman" w:hAnsi="Times New Roman" w:cs="Times New Roman"/>
          <w:sz w:val="28"/>
          <w:szCs w:val="28"/>
        </w:rPr>
        <w:t>направленный на одновременное осо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знанное выполнение</w:t>
      </w:r>
      <w:r w:rsidRPr="00D433DC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D433DC">
        <w:rPr>
          <w:rFonts w:ascii="Times New Roman" w:hAnsi="Times New Roman" w:cs="Times New Roman"/>
          <w:sz w:val="28"/>
          <w:szCs w:val="28"/>
        </w:rPr>
        <w:t>двигательных действий всеми участвующими в этом процессе детьми;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·         </w:t>
      </w: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групповой -  </w:t>
      </w:r>
      <w:r w:rsidRPr="00D433DC">
        <w:rPr>
          <w:rFonts w:ascii="Times New Roman" w:hAnsi="Times New Roman" w:cs="Times New Roman"/>
          <w:sz w:val="28"/>
          <w:szCs w:val="28"/>
        </w:rPr>
        <w:t>обеспечивает возможность самостоятельно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го упражнения в знакомых движениях небольшой группе детей или позволяет педагогу, подобрав дифференцированные задания для небольших групп детей, обучать другую группу двигательному действию;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</w:t>
      </w: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индивидуальный</w:t>
      </w:r>
      <w:r w:rsidRPr="00D433DC">
        <w:rPr>
          <w:rFonts w:ascii="Times New Roman" w:hAnsi="Times New Roman" w:cs="Times New Roman"/>
          <w:sz w:val="28"/>
          <w:szCs w:val="28"/>
        </w:rPr>
        <w:t> - позволяет каждому ребенку само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стоятельно и успешно выполнять данное ему воспитателем задание.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Использование разнообразных способов обучения обеспечива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ет </w:t>
      </w: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принцип единства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оптимального сочетания фронтальных, группо</w:t>
      </w: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softHyphen/>
        <w:t>вых и индивидуальных способов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обучения</w:t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, </w:t>
      </w:r>
      <w:r w:rsidRPr="00D433DC">
        <w:rPr>
          <w:rFonts w:ascii="Times New Roman" w:hAnsi="Times New Roman" w:cs="Times New Roman"/>
          <w:sz w:val="28"/>
          <w:szCs w:val="28"/>
        </w:rPr>
        <w:t>что способствует эффек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тивному решению воспитательно-образовательных и оздоровитель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ных задач в работе с детьми. Все принципы физического воспитания осуществляются в един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стве. Они реализуют оздоровительную направленность физическо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го воспитания и обеспечивают связь физической культуры с жиз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нью, осуществляют подготовку ребенка к обучению в школе, фор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мируют любовь к занятиям физическими упражнениями, спортом.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1.3.</w:t>
      </w:r>
      <w:r w:rsidRPr="00D433DC">
        <w:rPr>
          <w:rFonts w:ascii="Times New Roman" w:hAnsi="Times New Roman" w:cs="Times New Roman"/>
          <w:sz w:val="28"/>
          <w:szCs w:val="28"/>
        </w:rPr>
        <w:t>         </w:t>
      </w:r>
      <w:r w:rsidRPr="00D433DC">
        <w:rPr>
          <w:rFonts w:ascii="Times New Roman" w:hAnsi="Times New Roman" w:cs="Times New Roman"/>
          <w:b/>
          <w:bCs/>
          <w:sz w:val="28"/>
          <w:szCs w:val="28"/>
        </w:rPr>
        <w:t>Характеристики особенностей развития детей 3-7 лет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 xml:space="preserve">У ребенка с 3 до 7 лет жизни под воздействием обучения условные связи закрепляются и совершенствуются. Повышается физическая подготовленность, совершенствуются психофизические качества. Таким образом, понимание особенностей развития нервной системы ребенка позволяет педагогом посредством упражнений и подвижных игр укреплять и совершенствовать его нервную систему. За период дошкольного детства непрерывно изменяются показатели физического развития: роста, массы тела, окружности головы, грудной клетки. За первый год жизни рост ребенка увеличивается примерно на 25 см. К 5 годам он удваивается по сравнению с первоначальным.  После года отмечаются прибавки  массы тела на каждом году жизни по 2 – 2,5 кг. К 6 -7 годам она удваивается по сравнению с показателями годовалого ребенка. Костная система ребенка богата хрящевой тканью. Кости его мягкие, гибкие, недостаточно прочные, поэтому они легко поддаются как благоприятным, так и неблагоприятным воздействиям. Эти особенности костной системы требуют внимания педагогов к подбору физических упражнений, мебели, одежды и обуви в соответствии с функциональными и возрастными возможностями ребенка. Окостенение опорно-двигательного аппарата начинается с 2 – 3 лет. Оно происходит постепенно в течение всего дошкольного детства. В этот период формируются изгибы в шейном, грудном, поясничном отделах позвоночника. Физиологическое развитие позвоночника играет жизненно важную роль и </w:t>
      </w:r>
      <w:r w:rsidRPr="00D433DC">
        <w:rPr>
          <w:rFonts w:ascii="Times New Roman" w:hAnsi="Times New Roman" w:cs="Times New Roman"/>
          <w:sz w:val="28"/>
          <w:szCs w:val="28"/>
        </w:rPr>
        <w:lastRenderedPageBreak/>
        <w:t xml:space="preserve">влияет на формирование правильной осанки, техники движений, состояние внутренних органов, дыхательную и нервную системы. S – образный изгиб позвоночника предохраняет скелет от травм при выполнении физических упражнений. В дошкольном детстве происходит формирование свода стопы. Оно начинается на первом году жизни и интенсивно продолжается с освоением ребенком ходьбы весь дошкольный период. В укреплении свода стопы важнейшую роль играют физические упражнения. Важно также подобрать ребенку соответствующую обувь. В младшем возрасте у ребенка мышцы-сгибатели развиты больше, чем разгибатели, поэтому часто его движения и осанка бывают неправильными: сутулая спина, опущенная голова, сведенные плечи и т.д. К 5 годам увеличивается мышечная масса, нарастает мускулатура нижних конечностей, увеличиваются сила и работоспособность мышц. Сила мышц увеличивается с 3,5 – 4 кг к 7 годам. С 4 лет появляются различия в показателях у мальчиков и девочек. Значительно увеличивается становая сила - сила мышц туловища. Она увеличивается к 7 годам до 32 – 34 кг по сравнению с 15 – 17 кг в 3 – 4 года. Статическое состояние мышц называется мышечным тонусом. Мышечный тонус в дошкольном возрасте имеет большое значение для формирования правильной осанки. Мышечный тонус туловища создает естественный «мышечный корсет». С годами у ребенка укрепляются мышцы спины и живота. Это является результатом, как регулярного функционирования центральной нервной системы, так и положительным воздействием физических упражнений. В старшем дошкольном возрасте отмечается бурное развитие и перестройка в работе всех физиологических систем организма ребенка: нервной, сердечнососудистой, эндокринной, опорно-двигательной. Организм дошкольника развивается очень интенсивно. Ребенок быстро прибавляет в росте и весе, изменяются пропорции тела. На протяжении первых семи лет у него не только увеличиваются все внутренние органы, но и совершенствуются их функции. Происходят существенные изменения высшей нервной деятельности. По своим характеристикам головной мозг шестилетнего ребенка в большей степени приближается к показателям мозга взрослого человека. Организм ребенка в этот период свидетельствует о готовности к переходу на более высокую ступень возрастного развития, предполагающую более интенсивные умственные и физические нагрузки. После пяти лет резко возрастает потребность ребенка в общении со сверстниками. В игре и других видах совместной деятельности дети осуществляют обмен информацией, планирование, разделение и координацию функций. Постепенно складывается достаточно сплоченное </w:t>
      </w:r>
      <w:r w:rsidRPr="00D433DC">
        <w:rPr>
          <w:rFonts w:ascii="Times New Roman" w:hAnsi="Times New Roman" w:cs="Times New Roman"/>
          <w:sz w:val="28"/>
          <w:szCs w:val="28"/>
        </w:rPr>
        <w:lastRenderedPageBreak/>
        <w:t>детское общество. Существенно увеличиваются интенсивность и широта круга общения.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br/>
      </w:r>
      <w:r w:rsidRPr="00D433DC">
        <w:rPr>
          <w:rFonts w:ascii="Times New Roman" w:hAnsi="Times New Roman" w:cs="Times New Roman"/>
          <w:i/>
          <w:iCs/>
          <w:sz w:val="28"/>
          <w:szCs w:val="28"/>
        </w:rPr>
        <w:t>Проявления в психическом развитии: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хочет заниматься интересными делами, умеет сам их находить;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-стремится к контактам, проявляет доброжелательность в общении со взрослыми и сверстниками, адекватность в поведении, эмоциональную отзывчивость;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стремится к освоению нового (информации, игр, способов действия с различными предметами).</w:t>
      </w:r>
      <w:r w:rsidRPr="00D433DC">
        <w:rPr>
          <w:rFonts w:ascii="Times New Roman" w:hAnsi="Times New Roman" w:cs="Times New Roman"/>
          <w:sz w:val="28"/>
          <w:szCs w:val="28"/>
        </w:rPr>
        <w:br/>
        <w:t>Развитие опорно-двигательной системы (скелет, суставно-связочный аппарат и мускулатура) у детей 6-7 лет еще далеко до завершения. Кости детей содержат значительное количество хрящевой ткани, суставы очень подвижны, связочный аппарат легко растягивается. В 6-8 лет заканчивается формирование физиологических изгибов позвоночника. Скелетная мускулатура ребенка 6-7 лет характеризуется слабым развитием сухожилий, фасций и связок. Так, брюшной пресс ребенка 6 лет как мышечно-фасциональный комплекс еще слабо развит и не в состоянии выдержать значительные напряжения, например, связанные с подъемом тяжестей.</w:t>
      </w:r>
      <w:r w:rsidRPr="00D433DC">
        <w:rPr>
          <w:rFonts w:ascii="Times New Roman" w:hAnsi="Times New Roman" w:cs="Times New Roman"/>
          <w:sz w:val="28"/>
          <w:szCs w:val="28"/>
        </w:rPr>
        <w:br/>
        <w:t>К 6-7 годам хорошо развиты круглые мышцы живота, однако мелкие мышцы спины, имеющие большое значение для удержания правильного положения позвоночного столба, развиты слабее. К 6-7 годам заметно увеличивается сила мышц-разгибателей туловища, бедра и голени – это способствует развитию координированных двигательных актов (ходьба, бег, прыжки) и физических качеств (быстрота, сила, выносливость).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br/>
        <w:t>Уровень развития костно-мышечной системы и двигательного анализатора у детей 6-7 лет дает им возможность, кроме естественных движений (ходьба, бег, прыжки), имеющих место в повседневной двигательной активности, воспроизводить ряд сложных двигательных действий. Качество выполнения этих движений позволяет сделать заключение об определенной моторной зрелости детей 6-7 лет.</w:t>
      </w:r>
      <w:r w:rsidRPr="00D433DC">
        <w:rPr>
          <w:rFonts w:ascii="Times New Roman" w:hAnsi="Times New Roman" w:cs="Times New Roman"/>
          <w:sz w:val="28"/>
          <w:szCs w:val="28"/>
        </w:rPr>
        <w:br/>
        <w:t>Старшие дошкольники отличаются высокой двигательной активностью, обладают достаточным запасом двигательных умений и навыков; им лучше удаются движения, требующие скорости и гибкости, а их сила и выносливость пока еще не велики.</w:t>
      </w:r>
    </w:p>
    <w:p w:rsidR="00BA3222" w:rsidRDefault="00BA3222" w:rsidP="008E34F9">
      <w:pPr>
        <w:rPr>
          <w:rFonts w:ascii="Times New Roman" w:hAnsi="Times New Roman" w:cs="Times New Roman"/>
          <w:sz w:val="28"/>
          <w:szCs w:val="28"/>
        </w:rPr>
      </w:pP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освоения программы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Целевые ориентиры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образо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вательной программы в виде целевых ориентиров.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Целевые ориентиры дошкольного образования, представленные в ФГОС ДО, следует рассматривать как социально - нормативные возраст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Таким образом, целевые ориентиры Программы  базируются на ФГОС ДО и целях и задачах, обозначенных в пояснительной записке к Программе, и в той части, которая совпадает со Стандартами, даются по тексту ФГОС ДО.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1.4.Особенности осуществления образовательного процесса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Работа по физическому воспитанию осуществляется  по следующим направлениям: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D433DC">
        <w:rPr>
          <w:rFonts w:ascii="Times New Roman" w:hAnsi="Times New Roman" w:cs="Times New Roman"/>
          <w:sz w:val="28"/>
          <w:szCs w:val="28"/>
        </w:rPr>
        <w:t>Сохранение и укрепление здоровья;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-Развитие основных физических качеств: быстроты, силы, выносливости, ловкости;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-Обучение жизненно необходимым двигательным умениям и навыкам.</w:t>
      </w:r>
    </w:p>
    <w:p w:rsidR="00BA3222" w:rsidRDefault="00BA3222" w:rsidP="008E34F9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При работе с детьми планируются  формы организации образовательного процесса: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Занятия тренировочного типа,</w:t>
      </w:r>
      <w:r w:rsidRPr="00D433DC">
        <w:rPr>
          <w:rFonts w:ascii="Times New Roman" w:hAnsi="Times New Roman" w:cs="Times New Roman"/>
          <w:sz w:val="28"/>
          <w:szCs w:val="28"/>
        </w:rPr>
        <w:t xml:space="preserve"> которые направлены на развитие двигательных функциональных возможностей детей. Тренировочные занятия </w:t>
      </w:r>
      <w:r w:rsidRPr="00D433DC">
        <w:rPr>
          <w:rFonts w:ascii="Times New Roman" w:hAnsi="Times New Roman" w:cs="Times New Roman"/>
          <w:sz w:val="28"/>
          <w:szCs w:val="28"/>
        </w:rPr>
        <w:lastRenderedPageBreak/>
        <w:t>включают многообразие движений (циклических, ритмических, акробатических и др.) и комплекс общеразвивающих упражнений с использованием тренажеров простого и сложного устройства. В занятие данного типа входят упражнения на спортивных комплексах, где дети выполняют такие движения, как лазанье по канату, шесту, веревочной лестнице и др. Используется стандартное и нестандартное оборудование.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Контрольно-проверочные занятия,</w:t>
      </w:r>
      <w:r w:rsidRPr="00D433DC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D433DC">
        <w:rPr>
          <w:rFonts w:ascii="Times New Roman" w:hAnsi="Times New Roman" w:cs="Times New Roman"/>
          <w:sz w:val="28"/>
          <w:szCs w:val="28"/>
        </w:rPr>
        <w:t>целью которых является выявление состояния двигательных умений и навыков у детей в основных видах движений (бег на скорость на I0 м с хода, прыжки в длину с места, метание мешочка вдаль, бросание мяча вверх и ловля его, бросание набивного мяча весом 1 кг из-за головы двумя руками и т.д).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Фронтальный способ.</w:t>
      </w:r>
      <w:r w:rsidRPr="00D433DC">
        <w:rPr>
          <w:rFonts w:ascii="Times New Roman" w:hAnsi="Times New Roman" w:cs="Times New Roman"/>
          <w:sz w:val="28"/>
          <w:szCs w:val="28"/>
        </w:rPr>
        <w:t> Все дети одновременно выполняют одно и то же упражнение. Применяется при обучении детей ходьбе, бегу, в общеразвивающих упражнениях, в различных заданиях с мячом.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Поточный способ.</w:t>
      </w:r>
      <w:r w:rsidRPr="00D433DC">
        <w:rPr>
          <w:rFonts w:ascii="Times New Roman" w:hAnsi="Times New Roman" w:cs="Times New Roman"/>
          <w:sz w:val="28"/>
          <w:szCs w:val="28"/>
        </w:rPr>
        <w:t> Дети поточно друг за другом (с небольшим интервалом), передвигаются, выполняя заданное упражнение (равновесие – ходьба по шнуру, гимнастической скамейке; прыжки с продвижением вперед и т.д.). Этот способ  позволяет педагогу корректировать действия детей, устранять ошибки и главное – оказывать страховку в случае необходимости. Данный способ широко используется для закрепления пройденного материала.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Групповой способ.</w:t>
      </w:r>
      <w:r w:rsidRPr="00D433DC">
        <w:rPr>
          <w:rFonts w:ascii="Times New Roman" w:hAnsi="Times New Roman" w:cs="Times New Roman"/>
          <w:sz w:val="28"/>
          <w:szCs w:val="28"/>
        </w:rPr>
        <w:t> Дети по указанию инструктора распределяются  на группы, каждая группа получает определенное задание и выполняет его. Одна группа занимается под руководством педагога, другие занимаются самостоятельно или  в парах (с мячом).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Индивидуальный способ.</w:t>
      </w:r>
      <w:r w:rsidRPr="00D433DC">
        <w:rPr>
          <w:rFonts w:ascii="Times New Roman" w:hAnsi="Times New Roman" w:cs="Times New Roman"/>
          <w:sz w:val="28"/>
          <w:szCs w:val="28"/>
        </w:rPr>
        <w:t> Применяется при объяснении нового программного материала, когда на примере одного ребенка (наиболее подготовленного) дается показ и объяснение задания, внимание детей обращается на правильность выполнения техники упражнения, на возможные ошибки и неточности.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Формы организации  непосредственно-образовательной деятельности: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для детей с 1 года до 3 лет – подгрупповая;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в дошкольных группах -  подгрупповые, фронтальные.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Структура организации образовательного процесса</w:t>
      </w:r>
    </w:p>
    <w:p w:rsidR="008E34F9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53388F" w:rsidRPr="00D433DC" w:rsidRDefault="0053388F" w:rsidP="008E34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 второй группе раннего возраста – 10 мин.;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в младшей группе – 15 мин.;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в средней группе – 20 мин.;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в подготовительной группе – 30 мин.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   Один раз в неделю для детей 5-7 лет  круглогодично организовываются занятия по физическому развитию на открытом воздухе. Они проводятся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Два раза в год проводится оценка индивидуального физического развития, в течение двух недель.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структуре организованной образовательной деятельности выделяются: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Вводная часть, </w:t>
      </w:r>
      <w:r w:rsidRPr="00D433DC">
        <w:rPr>
          <w:rFonts w:ascii="Times New Roman" w:hAnsi="Times New Roman" w:cs="Times New Roman"/>
          <w:sz w:val="28"/>
          <w:szCs w:val="28"/>
        </w:rPr>
        <w:t>которая направлена на улучшение эмоционального состояния, активацию внимания и подготовку детского организма к физическим нагрузкам основной части.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Основная часть</w:t>
      </w:r>
      <w:r w:rsidRPr="00D433DC">
        <w:rPr>
          <w:rFonts w:ascii="Times New Roman" w:hAnsi="Times New Roman" w:cs="Times New Roman"/>
          <w:sz w:val="28"/>
          <w:szCs w:val="28"/>
        </w:rPr>
        <w:t xml:space="preserve"> (самая большая по объему и значимости), включающая в себя тренировку разных групп мышц, совершенствование всех </w:t>
      </w:r>
      <w:r w:rsidRPr="00D433DC">
        <w:rPr>
          <w:rFonts w:ascii="Times New Roman" w:hAnsi="Times New Roman" w:cs="Times New Roman"/>
          <w:sz w:val="28"/>
          <w:szCs w:val="28"/>
        </w:rPr>
        <w:lastRenderedPageBreak/>
        <w:t>физиологических функций организма детей и состоит из общеразвивающих упражнений и основных видов движений по теме. Итогом основной части занятия является – тематическая подвижная игра высокой активности.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Заключительная часть,</w:t>
      </w:r>
      <w:r w:rsidRPr="00D433DC">
        <w:rPr>
          <w:rFonts w:ascii="Times New Roman" w:hAnsi="Times New Roman" w:cs="Times New Roman"/>
          <w:sz w:val="28"/>
          <w:szCs w:val="28"/>
        </w:rPr>
        <w:t> в ходе которой выравнивается функциональное состояние организма детей. В ней дети выполняют коррекционные и дыхательные упражнения, направленные на снижение двигательной активности, восстановление дыхания.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Особое значение в воспитании здорового ребёнка придаётся развитию движений и физической культуре детей в ходе непосредственно образовательной деятельной по физической культуре. Причём, в каждом возрастном периоде непосредственно образовательная деятельность имеют разную направленность:</w:t>
      </w:r>
      <w:r w:rsidRPr="00D433DC">
        <w:rPr>
          <w:rFonts w:ascii="Times New Roman" w:hAnsi="Times New Roman" w:cs="Times New Roman"/>
          <w:sz w:val="28"/>
          <w:szCs w:val="28"/>
        </w:rPr>
        <w:br/>
        <w:t>- Маленьким детям они должны доставлять удовольствие, научить их ориентироваться в пространстве, правильно работать с оборудованием, обучить приёмам элементарной страховки</w:t>
      </w:r>
      <w:r w:rsidRPr="00D433DC">
        <w:rPr>
          <w:rFonts w:ascii="Times New Roman" w:hAnsi="Times New Roman" w:cs="Times New Roman"/>
          <w:sz w:val="28"/>
          <w:szCs w:val="28"/>
        </w:rPr>
        <w:br/>
        <w:t>- В среднем возрасте – развить физические качества (прежде всего выносливость и силу)</w:t>
      </w:r>
      <w:r w:rsidRPr="00D433DC">
        <w:rPr>
          <w:rFonts w:ascii="Times New Roman" w:hAnsi="Times New Roman" w:cs="Times New Roman"/>
          <w:sz w:val="28"/>
          <w:szCs w:val="28"/>
        </w:rPr>
        <w:br/>
        <w:t>- В старших группах – сформировать потребность в движении, развивать двигательные способности и самостоятельность и т.д.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Воспитательно-образовательный процесс строится с учетом контингента воспитанников, их индивидуальных и возрастных особенностей, гендерного подхода, социального заказа родителей, преемственности детского сада и школы.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При организации воспитательно-образовательного процесса не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обходимо обеспечить единство воспитательных, развивающих и обу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чающих целей и задач, при этом следует решать поставленные цели и задачи, избегая перегрузки детей, на необходимом и достаточном материале, максимально приближаясь к разумному «минимуму». Построение образовательного процесса на комплексно-тематическом принципе с учетом интеграции образовательных областей дает воз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можность достичь этой цели.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Построение всего образовательного процесса вокруг одной централь</w:t>
      </w:r>
      <w:r w:rsidRPr="00D433DC">
        <w:rPr>
          <w:rFonts w:ascii="Times New Roman" w:hAnsi="Times New Roman" w:cs="Times New Roman"/>
          <w:sz w:val="28"/>
          <w:szCs w:val="28"/>
        </w:rPr>
        <w:softHyphen/>
        <w:t xml:space="preserve">ной темы дает большие возможности для развития детей. Темы помогают организовать информацию оптимальным способом. У дошкольников </w:t>
      </w:r>
      <w:r w:rsidRPr="00D433DC">
        <w:rPr>
          <w:rFonts w:ascii="Times New Roman" w:hAnsi="Times New Roman" w:cs="Times New Roman"/>
          <w:sz w:val="28"/>
          <w:szCs w:val="28"/>
        </w:rPr>
        <w:lastRenderedPageBreak/>
        <w:t>появляются многочисленные возможности для практики, эксперименти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рования, развития основных навыков, понятийного мышления.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Выделение основной темы периода не означает, что абсолютно вся деятельность детей должна быть посвящена этой теме. Цель введения основной темы периода — интегрировать образовательную деятельность и избежать неоправданного дробления детской деятельности по образо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вательным областям.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Введение похожих тем в различных возрастных группах обеспечи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вает достижение единства образовательных целей и преемственности в детском развитии на протяжении всего дошкольного возраста, орга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ничное развитие детей в соответствии с их индивидуальными возмож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ностями.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Тематический принцип построения образовательного процесса поз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воляет органично вводить региональные и культурные компоненты, учи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тывать специфику ДО.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Одной теме следует уделять не менее одной недели. Оптимальный период —2-3 недели. Тема должна быть отражена в подборе материалов, находящихся в группе и центрах (уголках) развития.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В Программе дано комплексно-тематическое планирование для каждой возрастной группы (Приложение 1), которое следует рассмат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ривать как примерное. Дошкольная образовательная организация для введения регионального и культурного компонентов, для учета особен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ностей своего дошкольного учреждения может по своему усмотрению частично или полностью менять темы или названия тем, содержание работы, временной период и пр.</w:t>
      </w:r>
    </w:p>
    <w:p w:rsidR="008E34F9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DF722B" w:rsidRDefault="00DF722B" w:rsidP="008E34F9">
      <w:pPr>
        <w:rPr>
          <w:rFonts w:ascii="Times New Roman" w:hAnsi="Times New Roman" w:cs="Times New Roman"/>
          <w:sz w:val="28"/>
          <w:szCs w:val="28"/>
        </w:rPr>
      </w:pPr>
    </w:p>
    <w:p w:rsidR="00DF722B" w:rsidRDefault="00DF722B" w:rsidP="008E34F9">
      <w:pPr>
        <w:rPr>
          <w:rFonts w:ascii="Times New Roman" w:hAnsi="Times New Roman" w:cs="Times New Roman"/>
          <w:sz w:val="28"/>
          <w:szCs w:val="28"/>
        </w:rPr>
      </w:pPr>
    </w:p>
    <w:p w:rsidR="00DF722B" w:rsidRDefault="00DF722B" w:rsidP="008E34F9">
      <w:pPr>
        <w:rPr>
          <w:rFonts w:ascii="Times New Roman" w:hAnsi="Times New Roman" w:cs="Times New Roman"/>
          <w:sz w:val="28"/>
          <w:szCs w:val="28"/>
        </w:rPr>
      </w:pPr>
    </w:p>
    <w:p w:rsidR="00DF722B" w:rsidRDefault="00DF722B" w:rsidP="008E34F9">
      <w:pPr>
        <w:rPr>
          <w:rFonts w:ascii="Times New Roman" w:hAnsi="Times New Roman" w:cs="Times New Roman"/>
          <w:sz w:val="28"/>
          <w:szCs w:val="28"/>
        </w:rPr>
      </w:pPr>
    </w:p>
    <w:p w:rsidR="00DF722B" w:rsidRDefault="00DF722B" w:rsidP="008E34F9">
      <w:pPr>
        <w:rPr>
          <w:rFonts w:ascii="Times New Roman" w:hAnsi="Times New Roman" w:cs="Times New Roman"/>
          <w:sz w:val="28"/>
          <w:szCs w:val="28"/>
        </w:rPr>
      </w:pPr>
    </w:p>
    <w:p w:rsidR="00DF722B" w:rsidRDefault="00DF722B" w:rsidP="008E34F9">
      <w:pPr>
        <w:rPr>
          <w:rFonts w:ascii="Times New Roman" w:hAnsi="Times New Roman" w:cs="Times New Roman"/>
          <w:sz w:val="28"/>
          <w:szCs w:val="28"/>
        </w:rPr>
      </w:pPr>
    </w:p>
    <w:p w:rsidR="00DF722B" w:rsidRPr="00D433DC" w:rsidRDefault="00DF722B" w:rsidP="008E34F9">
      <w:pPr>
        <w:rPr>
          <w:rFonts w:ascii="Times New Roman" w:hAnsi="Times New Roman" w:cs="Times New Roman"/>
          <w:sz w:val="28"/>
          <w:szCs w:val="28"/>
        </w:rPr>
      </w:pPr>
    </w:p>
    <w:p w:rsidR="00565604" w:rsidRDefault="00565604" w:rsidP="00DF72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34F9" w:rsidRPr="00D433DC" w:rsidRDefault="008E34F9" w:rsidP="00DF722B">
      <w:pPr>
        <w:jc w:val="center"/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D433DC">
        <w:rPr>
          <w:rFonts w:ascii="Times New Roman" w:hAnsi="Times New Roman" w:cs="Times New Roman"/>
          <w:sz w:val="28"/>
          <w:szCs w:val="28"/>
        </w:rPr>
        <w:t>     </w:t>
      </w:r>
      <w:r w:rsidRPr="00D433DC">
        <w:rPr>
          <w:rFonts w:ascii="Times New Roman" w:hAnsi="Times New Roman" w:cs="Times New Roman"/>
          <w:b/>
          <w:bCs/>
          <w:sz w:val="28"/>
          <w:szCs w:val="28"/>
        </w:rPr>
        <w:t>СОДЕРЖАТЕЛЬНЫЙ   РАЗДЕЛ ПРОГРАММЫ</w:t>
      </w:r>
    </w:p>
    <w:p w:rsidR="008E34F9" w:rsidRPr="00D433DC" w:rsidRDefault="008E34F9" w:rsidP="00DF72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34F9" w:rsidRPr="00D433DC" w:rsidRDefault="006503BD" w:rsidP="00DF722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2.1.</w:t>
      </w:r>
      <w:r w:rsidR="0060323B" w:rsidRPr="00D433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E34F9" w:rsidRPr="00D433DC">
        <w:rPr>
          <w:rFonts w:ascii="Times New Roman" w:hAnsi="Times New Roman" w:cs="Times New Roman"/>
          <w:b/>
          <w:bCs/>
          <w:sz w:val="28"/>
          <w:szCs w:val="28"/>
        </w:rPr>
        <w:t>«ФИЗИЧЕСКОЕ РАЗВИТИЕ»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«Физическое развитие включает приобретение опыта в следующих ви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дах деятельности детей: двигательной, в том числе связанной с выполнени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нации движения, крупной и мелкой моторики обеих рук, а также с правиль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ным, не наносящим ущерба организму, выполнением основных движений (ходьба, бег, мягкие прыжки, повороты в обе стороны), формирование на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ном режиме, закаливании, при формировании полезных привычек и др.)».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Основные цели    задачи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•         </w:t>
      </w:r>
      <w:r w:rsidRPr="00D433DC">
        <w:rPr>
          <w:rFonts w:ascii="Times New Roman" w:hAnsi="Times New Roman" w:cs="Times New Roman"/>
          <w:b/>
          <w:bCs/>
          <w:sz w:val="28"/>
          <w:szCs w:val="28"/>
        </w:rPr>
        <w:t>Формирование у детей</w:t>
      </w:r>
      <w:r w:rsidRPr="00D433DC">
        <w:rPr>
          <w:rFonts w:ascii="Times New Roman" w:hAnsi="Times New Roman" w:cs="Times New Roman"/>
          <w:sz w:val="28"/>
          <w:szCs w:val="28"/>
        </w:rPr>
        <w:t> </w:t>
      </w:r>
      <w:r w:rsidRPr="00D433DC">
        <w:rPr>
          <w:rFonts w:ascii="Times New Roman" w:hAnsi="Times New Roman" w:cs="Times New Roman"/>
          <w:b/>
          <w:bCs/>
          <w:sz w:val="28"/>
          <w:szCs w:val="28"/>
        </w:rPr>
        <w:t>начальных представлений о здоровом образе жизни.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·         Физическая культура. Сохранение, укрепление и охрана здоровья детей; повышение умственной и физической работоспособности, предуп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реждение утомления.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озности, выразительности движений, формирование правильной осанки.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ности, способности к самоконтролю, самооценке при выполнении движений.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565604" w:rsidRDefault="00565604" w:rsidP="00864E18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8E34F9" w:rsidRPr="006503BD" w:rsidRDefault="006503BD" w:rsidP="00864E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2.2.</w:t>
      </w:r>
      <w:r w:rsidR="008E34F9" w:rsidRPr="006503BD">
        <w:rPr>
          <w:rFonts w:ascii="Times New Roman" w:hAnsi="Times New Roman" w:cs="Times New Roman"/>
          <w:b/>
          <w:bCs/>
          <w:iCs/>
          <w:sz w:val="28"/>
          <w:szCs w:val="28"/>
        </w:rPr>
        <w:t>Физическая культура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C556A6" w:rsidRDefault="00BE1BE5" w:rsidP="00BE1BE5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Вторая группа раннего возраста (от 2 до 3 лет)</w:t>
      </w:r>
      <w:r w:rsidR="008E34F9" w:rsidRPr="00D433DC">
        <w:rPr>
          <w:rFonts w:ascii="Times New Roman" w:hAnsi="Times New Roman" w:cs="Times New Roman"/>
          <w:b/>
          <w:bCs/>
          <w:sz w:val="28"/>
          <w:szCs w:val="28"/>
        </w:rPr>
        <w:t>  </w:t>
      </w:r>
    </w:p>
    <w:p w:rsidR="00C556A6" w:rsidRDefault="00C556A6" w:rsidP="00C556A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Формировать умения сохранять устойчивое положение тела, правильную осанку. </w:t>
      </w:r>
    </w:p>
    <w:p w:rsidR="00C556A6" w:rsidRDefault="00C556A6" w:rsidP="00C556A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Учить ходить и бегать, не наталкиваясь друг на друга, согласованными, свободными движениями рук и ног. Приучать действовать сообща. </w:t>
      </w:r>
    </w:p>
    <w:p w:rsidR="00BE1BE5" w:rsidRDefault="00C556A6" w:rsidP="00C556A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Учить ползать, лазать, разнообразно действовать с мячом (брать, держать, переносить, класть, бросать, катать).</w:t>
      </w:r>
      <w:r w:rsidR="008E34F9" w:rsidRPr="00C556A6">
        <w:rPr>
          <w:rFonts w:ascii="Times New Roman" w:hAnsi="Times New Roman" w:cs="Times New Roman"/>
          <w:bCs/>
          <w:sz w:val="28"/>
          <w:szCs w:val="28"/>
        </w:rPr>
        <w:t> </w:t>
      </w:r>
      <w:r>
        <w:rPr>
          <w:rFonts w:ascii="Times New Roman" w:hAnsi="Times New Roman" w:cs="Times New Roman"/>
          <w:bCs/>
          <w:sz w:val="28"/>
          <w:szCs w:val="28"/>
        </w:rPr>
        <w:t>Учить прыжкам на двух ногах на месте, с продвижением вперед, в длину с места, отталкиваясь двумя ногами.</w:t>
      </w:r>
    </w:p>
    <w:p w:rsidR="002540FC" w:rsidRPr="00C556A6" w:rsidRDefault="002540FC" w:rsidP="00C556A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Развивать у детей желание играть вместе с воспитателем в подвижные игры с простым содержанием, несложными движениями.</w:t>
      </w:r>
    </w:p>
    <w:p w:rsidR="008E34F9" w:rsidRPr="00D433DC" w:rsidRDefault="008E34F9" w:rsidP="00BE1BE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Вторая младшая группа (от 3 до 4 лет)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 свое место при построениях.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энергично отталкиваться двумя ногами и правильно призем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ляться в прыжках с высоты, на месте и с продвижением вперед; при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нимать правильное исходное положение в прыжках в длину и высоту с места; в метании мешочков с песком, мячей диаметром 15-20 см.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Закреплять умение энергично отталкивать мячи при катании, броса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нии. Продолжать учить ловить мяч двумя руками одновременно.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Обучать хвату за перекладину во время лазанья. Закреплять умение ползать.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сохранять правильную осанку в положениях сидя, стоя, в дви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жении, при выполнении упражнений в равновесии.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кататься на санках, садиться на трехколесный велосипед, ка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таться на нем и слезать с него.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Учить реагировать на сигналы «беги», «лови», «стой» и др.; выпол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нять правила в подвижных играх.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Развивать самостоятельность и творчество при выполнении физичес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ких упражнений, в подвижных играх.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Подвижные игры. Развивать активность и творчество детей в процес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се двигательной деятельности. Организовывать игры с правилами.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Поощрять самостоятельные игры с каталками, автомобилями, теле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жками, велосипедами, мячами; шарами. Развивать навыки лазанья, пол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зания; ловкость, выразительность и красоту движений. Вводить в игры более сложные правила со сменой видов движений.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Воспитывать у детей умение соблюдать элементарные правила, со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гласовывать движения, ориентироваться в пространстве.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Требования к физической подготовленности детей 3-4лет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(программный минимум)</w:t>
      </w:r>
    </w:p>
    <w:tbl>
      <w:tblPr>
        <w:tblW w:w="11150" w:type="dxa"/>
        <w:tblInd w:w="-176" w:type="dxa"/>
        <w:tblCellMar>
          <w:left w:w="0" w:type="dxa"/>
          <w:right w:w="0" w:type="dxa"/>
        </w:tblCellMar>
        <w:tblLook w:val="04A0"/>
      </w:tblPr>
      <w:tblGrid>
        <w:gridCol w:w="2187"/>
        <w:gridCol w:w="122"/>
        <w:gridCol w:w="448"/>
        <w:gridCol w:w="1849"/>
        <w:gridCol w:w="429"/>
        <w:gridCol w:w="238"/>
        <w:gridCol w:w="1521"/>
        <w:gridCol w:w="321"/>
        <w:gridCol w:w="1075"/>
        <w:gridCol w:w="162"/>
        <w:gridCol w:w="439"/>
        <w:gridCol w:w="717"/>
        <w:gridCol w:w="1642"/>
      </w:tblGrid>
      <w:tr w:rsidR="008E34F9" w:rsidRPr="00D433DC" w:rsidTr="00864E18">
        <w:trPr>
          <w:trHeight w:val="138"/>
        </w:trPr>
        <w:tc>
          <w:tcPr>
            <w:tcW w:w="1115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</w:tr>
      <w:tr w:rsidR="008E34F9" w:rsidRPr="00D433DC" w:rsidTr="00864E18">
        <w:trPr>
          <w:trHeight w:val="427"/>
        </w:trPr>
        <w:tc>
          <w:tcPr>
            <w:tcW w:w="11150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основных движениях</w:t>
            </w:r>
          </w:p>
        </w:tc>
      </w:tr>
      <w:tr w:rsidR="008E34F9" w:rsidRPr="00D433DC" w:rsidTr="00864E18">
        <w:trPr>
          <w:trHeight w:val="138"/>
        </w:trPr>
        <w:tc>
          <w:tcPr>
            <w:tcW w:w="2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ходьбе. </w:t>
            </w:r>
          </w:p>
        </w:tc>
        <w:tc>
          <w:tcPr>
            <w:tcW w:w="308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равновесии. </w:t>
            </w:r>
          </w:p>
        </w:tc>
        <w:tc>
          <w:tcPr>
            <w:tcW w:w="307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беге. </w:t>
            </w:r>
          </w:p>
        </w:tc>
        <w:tc>
          <w:tcPr>
            <w:tcW w:w="279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катании, бросании, ловле, метании. </w:t>
            </w:r>
          </w:p>
        </w:tc>
      </w:tr>
      <w:tr w:rsidR="008E34F9" w:rsidRPr="00D433DC" w:rsidTr="00864E18">
        <w:trPr>
          <w:trHeight w:val="138"/>
        </w:trPr>
        <w:tc>
          <w:tcPr>
            <w:tcW w:w="2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1.Ходьба обычным шагом, ходьба на носках, на месте с высоким подниманием бедра.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2.  Ходьба «стайкой»,  в колонне по одному, парами, в разных направления (врассыпную), по кругу, не держась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руки.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3.Ходить, выполняя задания воспитателя: с остановкой, приседанием, поворотом, обходя предметы, «змейкой», с изменением темпа. </w:t>
            </w:r>
          </w:p>
        </w:tc>
        <w:tc>
          <w:tcPr>
            <w:tcW w:w="308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F0AB7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Ходьба между линиями, шнурами, по доске, положенной на пол (длина 2-3 м, ширина 20 см).  Ходьба с перешагиванием через предметы ( высота 10-15 см); по ребристой доске. Перешагивать через рейки лестницы, положенной на пол; наступать на них.  Ходьба по наклонной доске (ширина 30-35 см), приподнятой на 20 см.                             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 Во время бега по сигналу быстро останавливаться (приседать), бежать дальше.</w:t>
            </w:r>
          </w:p>
        </w:tc>
        <w:tc>
          <w:tcPr>
            <w:tcW w:w="307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Бегать в колонне по одному, соблюдая интервал,  «стайкой», врассыпную, парами. Бегать по прямой и «змейкой»,  между предметами, не задевая их. Бег с ускорением и замедлением (с изменением темпа); бегать на скорость (15-20 м). Бегать в медленном темпе.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Пробегать небольшими группами с одного края площадки на другой, по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прямой и извилистой дорожке (ширина 20см, длина 3 м). Убегать от ловящего, догонять убегающего.  Бегать в разных направлениях, по сигналу бежать в условленное место.</w:t>
            </w:r>
          </w:p>
        </w:tc>
        <w:tc>
          <w:tcPr>
            <w:tcW w:w="279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Прокатывание мяча друг другу двумя руками (расстояние 1,5м) под дуги (ширина 50-60 см). Прокатывать мяч между предметами.  Бросать мяч о землю и вверх 2–3 раза подряд, стараясь поймать его. Ловить мяч, брошенный взрослым (расстояние 70-100 см). Метать предметы в горизонтальную цель (расстояние 1,5–2 м), в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вертикальную цель (расстояние 1-1,5 м). Метать предметы на дальность (не менее 2,5 м). Метать мяч двумя руками снизу, от груди, двумя руками из-за головы, правой и левой рукой.</w:t>
            </w:r>
          </w:p>
        </w:tc>
      </w:tr>
      <w:tr w:rsidR="008E34F9" w:rsidRPr="00D433DC" w:rsidTr="00864E18">
        <w:trPr>
          <w:trHeight w:val="138"/>
        </w:trPr>
        <w:tc>
          <w:tcPr>
            <w:tcW w:w="2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Упражнения в ползании и лазанье. </w:t>
            </w:r>
          </w:p>
        </w:tc>
        <w:tc>
          <w:tcPr>
            <w:tcW w:w="308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прыжках. </w:t>
            </w:r>
          </w:p>
        </w:tc>
        <w:tc>
          <w:tcPr>
            <w:tcW w:w="307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Построения и перестроения. </w:t>
            </w:r>
          </w:p>
        </w:tc>
        <w:tc>
          <w:tcPr>
            <w:tcW w:w="279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Музыкально-ритмические упражнения </w:t>
            </w:r>
          </w:p>
        </w:tc>
      </w:tr>
      <w:tr w:rsidR="008E34F9" w:rsidRPr="00D433DC" w:rsidTr="00864E18">
        <w:trPr>
          <w:trHeight w:val="68"/>
        </w:trPr>
        <w:tc>
          <w:tcPr>
            <w:tcW w:w="21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Ползать на четвереньках по прямой (расстояние 3-6 м), «змейкой» между расставленными предметами (4-5 предметов), по наклонной доске. Подлезать под скамейку прямо и боком, под дуги (высота 40 см). Перелезать через бревно. Лазать по лесенке-стремянке, гимнастической стенке удобным способом (высота 1,5 м). 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3086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Энергично подпрыгивать на месте; подпрыгивать вверх, доставая предмет, подвешенный выше поднятых рук ребенка. Перепрыгивать через 4–6 параллельных линий (расстояние между ними 25–30 см); из круга в круг, вокруг предметов и между ними. Прыгать на двух ногах, продвигаясь вперед (2–3 м). Прыгать в длину с места не менее чем до 50 см. Перепрыгивать через невысокие (высота 5 см) предметы (линия, шнур, брус). Спрыгивать с высоты 20-25 см. </w:t>
            </w:r>
          </w:p>
        </w:tc>
        <w:tc>
          <w:tcPr>
            <w:tcW w:w="307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Строиться в колонну по одному, по два (парами), в круг, в полукруг,  врассыпную, свободное построение, в шеренгу небольшими группами и всей группой (с помощью воспитателя, по ориентирам, самостоятельно). Перестроение из колонны в 2-3 звена по ориентирам. Находить свое место в строю, поворачиваться, переступая на месте. </w:t>
            </w:r>
          </w:p>
        </w:tc>
        <w:tc>
          <w:tcPr>
            <w:tcW w:w="2798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Ходьба и бег под музыку в заданном темпе. Выполнение упражнений с предметами (лентами, флажками, платочками, султанчиками) в соответствии с характером музыки.</w:t>
            </w:r>
          </w:p>
        </w:tc>
      </w:tr>
      <w:tr w:rsidR="008E34F9" w:rsidRPr="00D433DC" w:rsidTr="00864E18">
        <w:trPr>
          <w:trHeight w:val="404"/>
        </w:trPr>
        <w:tc>
          <w:tcPr>
            <w:tcW w:w="11150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Общеразвивающие упражнения</w:t>
            </w:r>
          </w:p>
        </w:tc>
      </w:tr>
      <w:tr w:rsidR="008E34F9" w:rsidRPr="00D433DC" w:rsidTr="00864E18">
        <w:trPr>
          <w:trHeight w:val="477"/>
        </w:trPr>
        <w:tc>
          <w:tcPr>
            <w:tcW w:w="275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для рук и плечевого пояса.</w:t>
            </w:r>
          </w:p>
        </w:tc>
        <w:tc>
          <w:tcPr>
            <w:tcW w:w="4358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для туловища.</w:t>
            </w:r>
          </w:p>
        </w:tc>
        <w:tc>
          <w:tcPr>
            <w:tcW w:w="23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для ног.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Исходные положения</w:t>
            </w:r>
          </w:p>
        </w:tc>
      </w:tr>
      <w:tr w:rsidR="008E34F9" w:rsidRPr="00D433DC" w:rsidTr="00864E18">
        <w:trPr>
          <w:trHeight w:val="132"/>
        </w:trPr>
        <w:tc>
          <w:tcPr>
            <w:tcW w:w="2757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Положение и движение головы: вверх, вниз, повороты направо, налево (3-4 раза).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Положения и движения рук одновременные и однонаправленные: вперед-назад, вверх, в стороны (5-6 раз).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Ставить руки на пояс. Поднимать руки вверх через стороны, опускать поочередно сначала одну, потом другую руку, обе руки вместе. Перекладывать предмет из одной руки в другую перед собой, за спиной, над головой. Делать хлопок перед собой и прятать руки за спину. Вытягивать руки вперед, в стороны, поворачивать их ладонями вверх, поднимать и опускать кисти, шевелить пальцами. </w:t>
            </w:r>
          </w:p>
        </w:tc>
        <w:tc>
          <w:tcPr>
            <w:tcW w:w="4358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Передавать друг другу мяч над головой (назад и вперед). Поворачиваться вправо, влево, поднимая руки вперед. Сидя повернуться и положить предмет сзади себя, повернуться, взять предмет. В упоре сидя подтягивать обе ноги, обхватив колени руками; приподнимать по очереди ноги и класть их одну на другую (правую на левую и наоборот). Упражнения выполняются также с различными предметами (кеглями, мячами, косичками и т. п.) из разных исходных положений. Лежа на спине, поднимать одновременно обе ноги вверх, лежа на спине, опускать; двигать ногами, как при езде на велосипеде. Лежа на животе, сгибать и разгибать ноги (по одной и вместе). Поворачиваться со спины на живот и обратно. Лежа на животе, прогибаться и приподнимать плечи, разводя руки в стороны. </w:t>
            </w:r>
          </w:p>
        </w:tc>
        <w:tc>
          <w:tcPr>
            <w:tcW w:w="239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Подниматься на носки. Выставлять ногу на носок вперед, назад, в сторону. Делать 2–3 полуприседания подряд. Приседать, вынося руки вперед, опираясь руками о колени, обхватывая колени руками и пригибая голову. Поочередно поднимать ноги, согнутые в коленях; делать под согнутой в колене ногой хлопок. Сидя захватывать ступнями мешочки с песком. Передвигаться по палке, валику (диаметр 6–8 см) приставными шагами в сторону, опираясь серединой ступни. 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Стоя, ноги слегка расставить, сидя, лежа, стоя на коленях.</w:t>
            </w:r>
          </w:p>
        </w:tc>
      </w:tr>
      <w:tr w:rsidR="008E34F9" w:rsidRPr="00D433DC" w:rsidTr="00864E18">
        <w:trPr>
          <w:trHeight w:val="318"/>
        </w:trPr>
        <w:tc>
          <w:tcPr>
            <w:tcW w:w="11150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Спортивные упражнения</w:t>
            </w:r>
          </w:p>
        </w:tc>
      </w:tr>
      <w:tr w:rsidR="008E34F9" w:rsidRPr="00D433DC" w:rsidTr="00864E18">
        <w:tc>
          <w:tcPr>
            <w:tcW w:w="218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Промежуточные результаты освоения Программы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4 года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Ходьба, бег, упражнения в равновесии: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ходьба в определенном направлении, вдоль стен комнаты; на носочках, высоко поднимая колени; приставными шагами вперед, в стороны;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ходьба по наклонной доске (высота 30-35 см.), по бревну;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догонять, убегать; бегать с остановкой и сменой направления; по кругу;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-       пробегать быстро 10-20 м;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бегать непрерывно 50-60 с;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пробежать медленно до 160 м.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Прыжки: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прыгать на одной ноге;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перепрыгивать через невысокие предметы (5 см);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перепрыгивать через две линии (расстояние между ними 25-30 см);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прыгать в длину с места на расстояние не менее 40 см.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Метание: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бросать мячи вдаль правой и левой рукой (не менее чем на 2,5-5 м);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попадать мячом (диаметр 6-8 см) с расстояния 1,5-2 м. в корзину, ящик, поставленные на пол, бросая мяч руками снизу, от груди, правой и левой рукой.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Лазание, ползание: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влезать на гимнастическую стенку (высота 1-1,5 м) и спускаться с нее;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ползание по гимнастической скамейке;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перелезание через лежащее бревно.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Упражнения для отдельных групп мышц: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для мышц плечевого пояса: поднимать руки вперед, в стороны, вверх, за спину и опускать, перекладывать из одной руки в другую маленький мячик перед собой, над головой; раскачивать одновременно двумя руками (прямыми и согнутыми) вперед-назад;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для мышц ног: приседать, держась за спинку стула, скамейку и без поддержки; приседая, коснуться руками пола, положить и взять предмет; поднимать правую и левую ноги, сгибая их в коленях, подниматься на носки;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 xml:space="preserve">-       для мышц туловища: сидя на полу или на скамейке, подтянуть ноги к себе, выпрямить их; положить, взять мячик сбоку или сзади от себя; наклониться вперед, в сторону, положить на пол предмет, взять его; из </w:t>
      </w:r>
      <w:r w:rsidRPr="00D433DC">
        <w:rPr>
          <w:rFonts w:ascii="Times New Roman" w:hAnsi="Times New Roman" w:cs="Times New Roman"/>
          <w:sz w:val="28"/>
          <w:szCs w:val="28"/>
        </w:rPr>
        <w:lastRenderedPageBreak/>
        <w:t>положения лежа на спине повернуться на живот и обратно; лежа на животе, прогибаться и приподнимать плечи, разводя руки в стороны.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Спортивные развлечения: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кататься на санках с невысокой горы, катать сверстников;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скользить по ледяным дорожкам с помощью взрослых;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Начинает овладевать культурой движений: координацией, ритмом, темпом, амплитудой, качественными показателями, элементами творчества.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Средняя группа (от 4 до 5 лет)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Формировать правильную осанку.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Развивать и совершенствовать двигательные умения и навыки детей, уме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ние творчески использовать их в самостоятельной двигательной деятельности.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Закреплять и развивать умение ходить и бегать с согласованными движениями рук и ног. Учить бегать легко, ритмично, энергично отталки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ваясь носком.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ползать, пролезать, подлезать, перелезать через предметы. Учить перелезать с одного пролета гимнастической стенки на другой (вправо, влево).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энергично отталкиваться и правильно приземляться в прыж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ках на двух ногах на месте и с продвижением вперед, ориентироваться в пространстве. В прыжках в длину и высоту с места учить сочетать оттал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кивание со взмахом рук, при приземлении сохранять равновесие. Учить прыжкам через короткую скакалку.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построениям, соблюдению дистанции во время передвижения.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Развивать психофизические качества: быстроту, выносливость, гиб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кость, ловкость и др.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выполнять ведущую роль в подвижной игре, осознанно отно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ситься к выполнению правил игры.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взаимоотношения со сверстниками.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Подвижные игры. Продолжать развивать активность детей в играх с мячами, скакалками, обручами и т.д.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Развивать быстроту, силу, ловкость, пространственную ориентировку.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Воспитывать самостоятельность и инициативность в организации знакомых игр.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Приучать к выполнению действий по сигналу.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Требования к физической подготовленности детей 4-5 лет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(программный минимум)</w:t>
      </w:r>
    </w:p>
    <w:tbl>
      <w:tblPr>
        <w:tblW w:w="10456" w:type="dxa"/>
        <w:tblCellMar>
          <w:left w:w="0" w:type="dxa"/>
          <w:right w:w="0" w:type="dxa"/>
        </w:tblCellMar>
        <w:tblLook w:val="04A0"/>
      </w:tblPr>
      <w:tblGrid>
        <w:gridCol w:w="1815"/>
        <w:gridCol w:w="470"/>
        <w:gridCol w:w="125"/>
        <w:gridCol w:w="1140"/>
        <w:gridCol w:w="1013"/>
        <w:gridCol w:w="195"/>
        <w:gridCol w:w="660"/>
        <w:gridCol w:w="2079"/>
        <w:gridCol w:w="91"/>
        <w:gridCol w:w="1021"/>
        <w:gridCol w:w="1847"/>
      </w:tblGrid>
      <w:tr w:rsidR="008E34F9" w:rsidRPr="00D433DC" w:rsidTr="008E34F9">
        <w:tc>
          <w:tcPr>
            <w:tcW w:w="10456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</w:tr>
      <w:tr w:rsidR="008E34F9" w:rsidRPr="00D433DC" w:rsidTr="008E34F9">
        <w:trPr>
          <w:trHeight w:val="342"/>
        </w:trPr>
        <w:tc>
          <w:tcPr>
            <w:tcW w:w="1045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основных видах  движений</w:t>
            </w:r>
          </w:p>
        </w:tc>
      </w:tr>
      <w:tr w:rsidR="008E34F9" w:rsidRPr="00D433DC" w:rsidTr="008E34F9">
        <w:tc>
          <w:tcPr>
            <w:tcW w:w="25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ходьбе. </w:t>
            </w:r>
          </w:p>
        </w:tc>
        <w:tc>
          <w:tcPr>
            <w:tcW w:w="245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равновесии. </w:t>
            </w:r>
          </w:p>
        </w:tc>
        <w:tc>
          <w:tcPr>
            <w:tcW w:w="2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беге. 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Упражнения в катании, бросании, ловле, метании. </w:t>
            </w:r>
          </w:p>
        </w:tc>
      </w:tr>
      <w:tr w:rsidR="008E34F9" w:rsidRPr="00D433DC" w:rsidTr="008E34F9">
        <w:tc>
          <w:tcPr>
            <w:tcW w:w="25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Ходить обычным шагом, на носках, на пятках, на наружных сторонах стопы, в полуприседе, с поворотами, с заданиями (руки на поясе, к плечам, в стороны, за спину и т.д.). Ходить с перешагиванием через предметы (высота 15–20 см), по наклонной доске (высота 30 см, ширина 25 см), с предметами в руках, на голове, без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предметов (высота 35-40 см, ширина 30 см). Ходить спиной вперед (расстояние 2–3 м), со сменой темпа, «змейкой».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Ходьба приставным шагом, по шнуру и по бревну (высота 20-25 см, ширина 10 см).</w:t>
            </w:r>
          </w:p>
        </w:tc>
        <w:tc>
          <w:tcPr>
            <w:tcW w:w="245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Ходить между линиями (расстояние между ними 10–15 см), по линии, веревке (диаметром 1,5–3 см), по доске, гимнастической скамейке, бревну (высота 20–25 см, ширина 10 см), по наклонной доске вверх и вниз (ширина 15–20 см, высота 30–35 см), с мешочком на голове. Сохранять равновесие, стоя на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носках, руки вверх; стоя на одной ноге, руки на поясе; в кружении в обе стороны, руки на поясе.</w:t>
            </w:r>
          </w:p>
        </w:tc>
        <w:tc>
          <w:tcPr>
            <w:tcW w:w="2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Бегать на носках, мелким и широким шагом, в колонне по одному и парами, «змейкой» между предметами, со сменой ведущего и сменой темпа, между линиями (расстояние 30–90 см), с высоким подниманием колен; бег со старта из разных исходных позиций (стоя, стоя на коленях и др.); бег на скорость 15–20 м (2–3 раза), в «медленном» темпе (до 2 мин.), со средней скоростью 40–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 м (3–4 раза); челночный бег (3 раза по 10 метров).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Прокатывать мяч, обруч между предметами (расстояние 40–50 см), прокатывать мяч из разных исходных позиций одной и двумя руками; бросать мяч вверх и ловить его двумя руками (3–4 раза подряд). Бросать мяч друг другу двумя руками снизу, из-за головы и ловить его (расстояние 1,5 м). Отбивать мяч о землю 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правой и левой руками (не менее 5 раз подряд). Метать предметы на дальность (расстояние не менее 3,5–6,5 м), в горизонтальную цель (расстояние 2–2,5 м) правой, левой руками, в вертикальную цель (высота центра мишени 1,5 м) с расстояния 1,5–2 м.</w:t>
            </w:r>
          </w:p>
        </w:tc>
      </w:tr>
      <w:tr w:rsidR="008E34F9" w:rsidRPr="00D433DC" w:rsidTr="008E34F9">
        <w:tc>
          <w:tcPr>
            <w:tcW w:w="25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Упражнения в ползании и лазанье. </w:t>
            </w:r>
          </w:p>
        </w:tc>
        <w:tc>
          <w:tcPr>
            <w:tcW w:w="245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прыжках. </w:t>
            </w:r>
          </w:p>
        </w:tc>
        <w:tc>
          <w:tcPr>
            <w:tcW w:w="2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Построения и перестроения. 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Музыкально-ритмические упражнения </w:t>
            </w:r>
          </w:p>
        </w:tc>
      </w:tr>
      <w:tr w:rsidR="008E34F9" w:rsidRPr="00D433DC" w:rsidTr="008E34F9">
        <w:tc>
          <w:tcPr>
            <w:tcW w:w="25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Ползать на четвереньках (расстояние 10 м) между предметами, прокатывая мяч с поворотами кругом; ползать по гимнастической скамейке на животе, подтягиваясь на руках; подлезать под препятствия прямо и боком, пролезать между рейками лестницы, поставленной боком; лазать с опорой на стопы и ладони по доске, наклонной лестнице, скату; лазать по гимнастической стенке (высота 2 м), перелезать с одного пролета на другой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вправо, влево, не пропуская реек, чередующимся шагом.</w:t>
            </w:r>
          </w:p>
        </w:tc>
        <w:tc>
          <w:tcPr>
            <w:tcW w:w="245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Прыгать на месте на двух ногах (20 прыжков 2–3 раза в чередовании с ходьбой), продвигаясь вперед (расстояние 3-4 м), с поворотом кругом, прыгать: ноги вместе – ноги врозь; с хлопками над головой и за спиной, на одной ноге (правой и левой); вперед-назад, с поворотами, боком (вправо,влево). Прыгать вверх с места, касаясь предмета, подвешенного выше поднятых рук ребенка. Прыжки с высоты 25 см, прыгать в длину с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места 50-70 см. Прыгать с короткой скакалкой.</w:t>
            </w:r>
          </w:p>
        </w:tc>
        <w:tc>
          <w:tcPr>
            <w:tcW w:w="250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Строиться в колонну по одному по росту, в шеренгу, круг. Перестраиваться из колонны по одному в колонну по два в движении, со сменой ведущего; равняться по ориентирам. Перестроение в звенья на ходу. Поворачиваться направо, налево и кругом на месте и переступанием, размыкаться и смыкаться на вытянутые руки.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Движение парами по кругу в танцах и хороводах; кружение по одному и парами; «пружинки», подскоки на месте, прямой галоп; постановка ноги на носок, на пятку.</w:t>
            </w:r>
          </w:p>
        </w:tc>
      </w:tr>
      <w:tr w:rsidR="008E34F9" w:rsidRPr="00D433DC" w:rsidTr="008E34F9">
        <w:tc>
          <w:tcPr>
            <w:tcW w:w="1045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Общеразвивающие упражнения</w:t>
            </w:r>
          </w:p>
        </w:tc>
      </w:tr>
      <w:tr w:rsidR="008E34F9" w:rsidRPr="00D433DC" w:rsidTr="008E34F9">
        <w:tc>
          <w:tcPr>
            <w:tcW w:w="25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для рук и плечевого пояса.</w:t>
            </w:r>
          </w:p>
        </w:tc>
        <w:tc>
          <w:tcPr>
            <w:tcW w:w="245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для туловища.</w:t>
            </w:r>
          </w:p>
        </w:tc>
        <w:tc>
          <w:tcPr>
            <w:tcW w:w="362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для ног.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Исходные положения</w:t>
            </w:r>
          </w:p>
        </w:tc>
      </w:tr>
      <w:tr w:rsidR="008E34F9" w:rsidRPr="00D433DC" w:rsidTr="008E34F9">
        <w:tc>
          <w:tcPr>
            <w:tcW w:w="2518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Поднимать руки вперед, в стороны, вверх (одновременно, поочередно), отводить руки за спину из положений: руки вниз, руки на пояс, руки перед грудью; размахивать руками вперед-назад; выполнять круговые движения руками, согнутыми в локтях, хлопки руками над головой, за спиной.</w:t>
            </w:r>
          </w:p>
        </w:tc>
        <w:tc>
          <w:tcPr>
            <w:tcW w:w="245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Поворачиваться в стороны, держа руки на поясе, разводя их в стороны; наклоняться вперед, касаясь пальцами рук носков ног, наклоняться в стороны, держа руки на поясе. Поворачиваться со спины на живот, держа в вытянутых руках предмет. Приподнимать вытянутые вперед руки, плечи и голову, лежа на животе.</w:t>
            </w:r>
          </w:p>
        </w:tc>
        <w:tc>
          <w:tcPr>
            <w:tcW w:w="362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Поочередно поднимать прямую, согнутую ногу вперед, в сторону, назад; делать приседания, полуприседания без опоры, с разным положением рук. Удерживать ноги под углом одновременно и поочередно в положениях сидя, лежа; сгибать, разгибать, разводить, сводить пальцы ног; оттягивать носки, сгибать стопы, вращать стопами. Захватывать и перекладывать предметы с места на место стопами.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Стоя, стоя на левом, правом колене, сидя (ноги вперед, врозь, на пятках, лежа (на спине, на животе).</w:t>
            </w:r>
          </w:p>
        </w:tc>
      </w:tr>
      <w:tr w:rsidR="008E34F9" w:rsidRPr="00D433DC" w:rsidTr="008E34F9">
        <w:trPr>
          <w:trHeight w:val="324"/>
        </w:trPr>
        <w:tc>
          <w:tcPr>
            <w:tcW w:w="1045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Спортивные упражнения</w:t>
            </w:r>
          </w:p>
        </w:tc>
      </w:tr>
      <w:tr w:rsidR="008E34F9" w:rsidRPr="00D433DC" w:rsidTr="008E34F9">
        <w:trPr>
          <w:trHeight w:val="366"/>
        </w:trPr>
        <w:tc>
          <w:tcPr>
            <w:tcW w:w="23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Катание на санках.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Скольжение.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Ходьба на лыжах.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604C5E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4F9" w:rsidRPr="00D433DC" w:rsidTr="008E34F9">
        <w:trPr>
          <w:trHeight w:val="3111"/>
        </w:trPr>
        <w:tc>
          <w:tcPr>
            <w:tcW w:w="23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Катать вдвоем одного ребенка; скатываться на санках с горки, подниматься на горку, везя за собой санки; тормозить при спуске с нее.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Скользить по короткой наклонной ледяной дорожке с помощью взрослого; скользить по горизонтальной ледяной дорожке на двух ногах самостоятельно, оттолкнувшись с места и после короткого разбега (3–5 шагов).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Передвигаться на лыжах скользящим шагом, выполнять повороты на месте (направо, налево), переступанием. Подниматься на горку ступающим шагом и «полуелочкой». Проходить на лыжах без времени 0,5–1 км.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Игры «Карусель в лесу», «Чем дальше, тем лучше», «Воротца».</w:t>
            </w: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604C5E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4F9" w:rsidRPr="00D433DC" w:rsidTr="008E34F9">
        <w:tc>
          <w:tcPr>
            <w:tcW w:w="23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4F9" w:rsidRPr="00D433DC" w:rsidTr="008E34F9">
        <w:trPr>
          <w:trHeight w:val="321"/>
        </w:trPr>
        <w:tc>
          <w:tcPr>
            <w:tcW w:w="1045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Подвижные игры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8E34F9" w:rsidRPr="00D433DC" w:rsidTr="008E34F9"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Игры с бегом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Игры с прыжками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Игры с подлезанием и лазаньем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Игры с бросанием и ловлей: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Игры на ориентировку в пространстве</w:t>
            </w:r>
          </w:p>
        </w:tc>
      </w:tr>
      <w:tr w:rsidR="008E34F9" w:rsidRPr="00D433DC" w:rsidTr="008E34F9">
        <w:tc>
          <w:tcPr>
            <w:tcW w:w="18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«Цветные автомобили», «Самолеты», «У медведя во бору», «Птички и кошка», «Лохматый пес», «Найди себе пару», «Бездомный заяц», «Ловишки», «Огуречик», «Карусель», «Мы - веселые ребята», «Совушка», «Кто быстрее добежит до флажка», «Ловишки», «Ловишки с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ленточкой»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 дорожке на одной ножке», «Зайцы и волк», «Лиса в курятнике», «Зайка серый умывается», «Лягушки».</w:t>
            </w: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«Котята и щенята», «Перелет птиц», «Наседка и цыплята», «Мыши в кладовой», «Пастух и стадо», «Кролики», «Не опоздай», «Не задень».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«Мяч через сетку», «Подбрось-поймай», «Сбей булаву», «Кегли», «Кольцебросы», «Попади в ворота».</w:t>
            </w:r>
          </w:p>
        </w:tc>
        <w:tc>
          <w:tcPr>
            <w:tcW w:w="289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««Найди свое место», «Найди и промолчи», «Прятки», «Найди, где спрятано».</w:t>
            </w:r>
            <w:r w:rsidRPr="00D433D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Народные подвижные игры. «Дорожки», «Змейка», «Лошадки», «Заря», «Стрекозы». </w:t>
            </w:r>
          </w:p>
        </w:tc>
      </w:tr>
      <w:tr w:rsidR="008E34F9" w:rsidRPr="00D433DC" w:rsidTr="008E34F9">
        <w:tc>
          <w:tcPr>
            <w:tcW w:w="181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Промежуточные результаты освоения Программы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5 года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      Дети узнают о том, что можно выполнять общеразвивающие упражнения в разном темпе (умеренном, быстром, медленном), с разными предметами; в этих упражнениях разнообразные движения рук (одновременные и поочередные, махи, вращения), требования к правильной осанке во время ходьбы и в положениях стоя и сидя, разные виды бега. Результат в упражнении зависит от от правильного выполнения главных элементов техники: в беге – от активного толчка и выноса маховой ноги, в прыжке в длину с места – от энергичного отталкивания и маха руками вперед-вверх.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    Дети узнают основные требования к технике ловли и отбивания мячей от пола, ползанию разными способами, лазанию по лестнице чередующим шагом одноименным способом, исходному положению и замаху при метании вдаль. Знакомятся с некоторыми подводящими упражнениями. Узнают новое о спортивных упражнениях: зимой можно скользить по ледяным дорожкам с разбега, на лыжах удобнее передвигаться не ступающим, а скользящим шагом, можно по разному выполнять повороты на лыжах на месте, подниматься на горку ступающим шагом и «полуелочкой».  Знакомятся с правилами  надевания и переноса лыж.                  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    Дети узнают новые подвижные игры, игры с элементами соревнования, новые правила в играх, действия водящих в разных играх. Узнают, что в ритмических движениях существуют разные танцевальные позиции, движения можно выполнять в разном ритме и темпе, что по музыкальному сигналу можно перестраиваться знакомым способом. Дети узнают новые физкультурные пособия (разные виды мячей, лент, флажков, обручей, гимнастических палок и другие), знакомятся с их свойствами и возможными вариантами их использования в соответствии с этими свойствами. Дети узнают специальные упражнения на развитие физических качеств.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Владеет элементарной техникой всех основных движений, умеет выполнять сложные движения. Свободно использует их в самостоятельной деятельности, переносит в игру.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Ходьба, бег, упражнения в равновесии: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-        ходьба и бег, высоко поднимая колени, на носках;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ходьба и бег по горизонтальной и наклонной доске (высота 35 см., ширина 15 см.), переменным шагом – прямо, приставным шагом - боком;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бегать непрерывно 1-1,5 мин;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пробежать 40-60 м со средней скоростью; 80-120 м. в чередовании с ходьбой (2-3 раза); пробежать медленно до 240 м по пересеченной местности;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пробежать быстро 10 м (2-3 раза) с перерывами; челночный бег 3 раза по 5 м;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пробежать как можно быстрее 20 м (примерно за 6-5,5 с) и 30 м (примерно за 9-8,5 с);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перешагнуть одну за другой рейки лестницы, приподнятой на 20-25 см от пола, или 5-6 набивных мячей;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кружится в обе стороны.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Прыжки: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подпрыгивать, поворачиваясь кругом; ноги вместе – ноги врозь;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перепрыгивать через камешки, палки, кубики и другие невысокие предметы (5-10 см);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выполнить 2-3 раза по 20 прыжков с небольшими перерывами;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прыгать в длину с места (расстояние 60-70 см.);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прыгать на одной ноге (правой и левой), продвигаясь вперед.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Метание, бросание: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бросать мяч, камешки, шишки правой и левой рукой вдаль (не менее чем на3,5-6,5 м);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бросать мяч двумя руками снизу и из-за головы вдаль;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попадать мячом, мешочком в цель (обруч, щит), высота центра мишени 1,5 м., расстояние 1,5-2 м.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метать мяч в горизонтальную цель правой и левой рукой с расстояния 2-2,5 метра;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-        бросать мяч вверх и ловить (3-4 раза подряд).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Лазание, ползание: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ходить на четвереньках, опираясь на стопы и ладони;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ползать по гимнастической скамейке (высота 20-30 см);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перелезать через бревно.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Упражнения для отдельных групп мышц: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для мышц плечевого пояса: поднимать руки в стороны, вверх, отводить за спину, на пояс, сводить перед грудью; размахивать руками вперед-назад, делать согнутыми в локтях руками круговые движения; поднимать гимнастическую палку вверх, опускать за плечи;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для мышц ног: приседать, держа руки на поясе, в стороны; поднимать поочередно правую и левую ноги, согнутые в коленях, выпрямлять вперед, снова сгибать и опускать; подниматься на носки и стоять, оттягивать носки, сгибать стопу; захватывать стопами и перекладывать с места на место предметы;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для мышц туловища: поворачиваться вправо и влево, наклоняться вперед, в стороны из положения стоя и сидя; перекладывать предметы из руки в руку над головой; лежа на спине и сидя, поднимать, сгибать, разгибать и опускать прямые ноги; в упоре, стоя на коленях, прогибать и выгибать спину.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i/>
          <w:iCs/>
          <w:sz w:val="28"/>
          <w:szCs w:val="28"/>
        </w:rPr>
        <w:t>Спортивные развлечения: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кататься на санках с горы, катать сверстников, научить малыша подниматься с санками в горку и тормозить при спуске с нее;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скользить по ледяным дорожкам самостоятельно;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кататься на трех- и двухколесном велосипеде по прямой, по кругу, делать повороты вправо и влево;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играть и плескаться на мелководье, в озере или в бассейне; сидя на мелком месте, выполнять движения ногами (вверх и вниз); ходить по дну на руках вперед и назад (ноги вытянуты горизонтально); приседая, погрузиться в воду до подбородка, до глаз, опустить в воду все лицо, подуть на воду; плавать любым удобным способом;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-     ходить на лыжах по слабопересеченной местности; ходить по ровной лыжне ступающим и скользящим шагом; делать повороты переступанием на месте вправо и влево, кругом в обе стороны; взбираться на горку ступающим шагом прямо, наискось, «полуелочкой»; проходить на лыжах 500-1000 м; подавать и снимать лыжи, ставить их на место.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D433DC">
        <w:rPr>
          <w:rFonts w:ascii="Times New Roman" w:hAnsi="Times New Roman" w:cs="Times New Roman"/>
          <w:i/>
          <w:iCs/>
          <w:sz w:val="28"/>
          <w:szCs w:val="28"/>
        </w:rPr>
        <w:t>Спортивные игры: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бадминтон;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городки;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баскетбол;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        футбол;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Умеет организовать подвижные игры со сверстниками, проанализировать их результат.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Подготовительная к школе группа (от 6 до 7 лет)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Формировать потребность в ежедневной двигательной деятельности.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Воспитывать умение сохранять правильную осанку в различных ви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дах деятельности.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Совершенствовать технику-основных движений, добиваясь естест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венности, легкости, точности, выразительности их выполнения.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Закреплять умение соблюдать заданный темп в ходьбе и беге.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сочетать разбег с отталкиванием в прыжках на мягкое покры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тие, в длину и высоту с разбега.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Добиваться активного движения кисти руки при броске.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перелезать с пролета на пролет гимнастической стенки по диа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гонали.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быстро перестраиваться на месте и во время движения, рав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няться в колонне, шеренге, кругу; выполнять упражнения ритмично, в указанном воспитателем темпе.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Развивать психофизические качества: силу, быстроту, выносливость, ловкость, гибкость.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Продолжать упражнять детей в статическом и динамическом равно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весии, развивать координацию движений и ориентировку в пространстве.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Закреплять навыки выполнения спортивных упражнений.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самостоятельно следить за состоянием физкультурного инвен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таря, спортивной формы, активно участвовать в уходе за ними.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Обеспечивать разностороннее развитие личности ребенка: воспиты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вать выдержку, настойчивость, решительность, смелость, организован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ность, инициативность, самостоятельность, творчество, фантазию.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Продолжать учить детей самостоятельно организовывать подвижные игры, придумывать собственные игры, варианты игр, комбинировать движения.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Поддерживать интерес к физической культуре и спорту, отдельным достижениям в области спорта.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Подвижные игры. Учить детей использовать разнообразные подвижные игры (в том числе игры с элементами соревнования), способствующие витию психофизических качеств (ловкость, сила, быстрота, выносливость, гибкость), координации движений, умения ориентироваться в пространстве; самостоятельно организовывать знакомые подвижные игры со сверстника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ми, справедливо оценивать свои результаты и результаты товарищей.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Учить придумывать варианты игр, комбинировать движения, прояв</w:t>
      </w:r>
      <w:r w:rsidRPr="00D433DC">
        <w:rPr>
          <w:rFonts w:ascii="Times New Roman" w:hAnsi="Times New Roman" w:cs="Times New Roman"/>
          <w:sz w:val="28"/>
          <w:szCs w:val="28"/>
        </w:rPr>
        <w:softHyphen/>
        <w:t>ляя творческие способности.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Развивать интерес к спортивным играм и упражнениям (городки, бадминтон, баскетбол, настольный теннис, хоккей, футбол).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Требования к физической подготовленности детей 6-7 лет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(программный минимум)</w:t>
      </w:r>
    </w:p>
    <w:tbl>
      <w:tblPr>
        <w:tblW w:w="11316" w:type="dxa"/>
        <w:tblCellMar>
          <w:left w:w="0" w:type="dxa"/>
          <w:right w:w="0" w:type="dxa"/>
        </w:tblCellMar>
        <w:tblLook w:val="04A0"/>
      </w:tblPr>
      <w:tblGrid>
        <w:gridCol w:w="2093"/>
        <w:gridCol w:w="405"/>
        <w:gridCol w:w="583"/>
        <w:gridCol w:w="1052"/>
        <w:gridCol w:w="165"/>
        <w:gridCol w:w="399"/>
        <w:gridCol w:w="1676"/>
        <w:gridCol w:w="305"/>
        <w:gridCol w:w="1563"/>
        <w:gridCol w:w="499"/>
        <w:gridCol w:w="274"/>
        <w:gridCol w:w="2302"/>
      </w:tblGrid>
      <w:tr w:rsidR="008E34F9" w:rsidRPr="00D433DC" w:rsidTr="00864E18">
        <w:tc>
          <w:tcPr>
            <w:tcW w:w="11316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Содержание работы</w:t>
            </w:r>
          </w:p>
        </w:tc>
      </w:tr>
      <w:tr w:rsidR="008E34F9" w:rsidRPr="00D433DC" w:rsidTr="00864E18">
        <w:trPr>
          <w:trHeight w:val="389"/>
        </w:trPr>
        <w:tc>
          <w:tcPr>
            <w:tcW w:w="11316" w:type="dxa"/>
            <w:gridSpan w:val="1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основных видах движений</w:t>
            </w:r>
          </w:p>
        </w:tc>
      </w:tr>
      <w:tr w:rsidR="008E34F9" w:rsidRPr="00D433DC" w:rsidTr="00864E18">
        <w:tc>
          <w:tcPr>
            <w:tcW w:w="3081" w:type="dxa"/>
            <w:gridSpan w:val="3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ходьбе. </w:t>
            </w:r>
          </w:p>
        </w:tc>
        <w:tc>
          <w:tcPr>
            <w:tcW w:w="3292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равновесии. </w:t>
            </w:r>
          </w:p>
        </w:tc>
        <w:tc>
          <w:tcPr>
            <w:tcW w:w="2641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 беге.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0E40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в бросании, ловле, метании</w:t>
            </w:r>
            <w:r w:rsidRPr="00D433D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 </w:t>
            </w:r>
          </w:p>
        </w:tc>
      </w:tr>
      <w:tr w:rsidR="008E34F9" w:rsidRPr="00D433DC" w:rsidTr="00864E18">
        <w:trPr>
          <w:trHeight w:val="50"/>
        </w:trPr>
        <w:tc>
          <w:tcPr>
            <w:tcW w:w="308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Ходить обычным шагом, на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носках, на пятках, на внешней стороне стопы, в полуприседе, скрестным шагом, гимнастическим шагом, выпадами, спиной вперед, приставным шагом, перекатом с пятки на носок, ходить с выполнением движений руками, в сочетании с остановками, бегом, заданиями воспитателя, в различных направлениях, меняя длину шага, темп ходьбы.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Ходить в разных построениях: в колонне по одному, парами, четверками, в круге, в шеренге.  </w:t>
            </w:r>
          </w:p>
        </w:tc>
        <w:tc>
          <w:tcPr>
            <w:tcW w:w="32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Пройти по гимнастической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скамейке: боком приставным шагом, неся мешочек с песком на спине; приседая на одной ноге, а другую махом перенося вперед сбоку скамейки; поднимая прямую ногу вперед и делая под ней хлопок.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скамейке: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Остановиться по середине и перешагнуть палку (обруч, веревку), которую держат в руках; присесть и повернуться кругом, встать и идти дальше; перепрыгнуть ленточку и пройти дальше.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Стоя на скамейке подпрыгивать и мягко приземляться на неё; прыгать продвигаясь вперед на двух ногах по наклонной поверхности.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Ходьба по узкой стороне гимнастической скамейки прямо и боком.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Стоять на носках; стоять на одной ноге, закрыв по сигналу глаза; то же, стоя на кубе, гимнастической скамейке; поворачиваться кругом, взмахивая руками вверх.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Балансировать на большом набивном мяче (вес 3 кг).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Кружиться с закрытыми глазами, остановиться, сделать фигуру.</w:t>
            </w:r>
          </w:p>
        </w:tc>
        <w:tc>
          <w:tcPr>
            <w:tcW w:w="264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Бегать легко,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стремительно.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Бегать сильно сгибая ноги в коленях, спиной вперед, выбрасывая прямые ноги вперед; бегать через препятствия – барьеры, набивные мячи (высотой 10-15см), не задевая за них, сохраняя скорость бега.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Бегать спиной вперед, сохраняя направление.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Бегать со скакалкой, с мячом, по доске, по бревну.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Бегать из разных стартовых положений (сидя, сидя по-турецки, лежа на спине, на животе, сидя спиной к направлению движения и т.п.). Сочетать бег с ходьбой, прыжками, подлезанием и т.п., С преодолением препятствий в естественных условиях.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Пробегать 10м с наименьшим числом шагов. Бегать в спокойном темпе до 2-3 минут. Пробегать 2-4 отрезка по 100-150м в чередовании с ходьбой. Пробегать по пересеченной местности до 300м. Выполнять челночный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бег (5х10 м).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Пробегать в быстром темпе 10м 3-4 раза с перерывами.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Бегать наперегонки; на скорость – 30м.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Бросать мяч 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вверх, о землю и ловить его двумя руками не менее 20 раз, одной рукой – не менее 10 раз подряд, с хлопками, с поворотами и другими заданиями; из одной руки в другую с отскоком от пола. Перебрасывать мячи друг другу из разных исходных положений (расстояние 3-4 м), через сетку, из положения сидя «по-турецки»; перебрасывать набивные мячи весом 1кг.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Бросать в цель из разных исходных положений  (стоя на коленях, сидя и др.).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 xml:space="preserve">Метать в горизонтальную и вертикальную цель с </w:t>
            </w:r>
            <w:r w:rsidRPr="00D433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расстояния 4-5 м; в движущуюся цель.</w:t>
            </w:r>
          </w:p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 Отбивать мяч об пол, о землю на месте и с продвижением вперед (6–8 раз).</w:t>
            </w:r>
          </w:p>
          <w:p w:rsidR="00604C5E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33DC">
              <w:rPr>
                <w:rFonts w:ascii="Times New Roman" w:hAnsi="Times New Roman" w:cs="Times New Roman"/>
                <w:sz w:val="28"/>
                <w:szCs w:val="28"/>
              </w:rPr>
              <w:t> Метать вдаль правой и левой рукой на расстояние не менее 6.0 – 12.0 м.</w:t>
            </w:r>
          </w:p>
        </w:tc>
      </w:tr>
      <w:tr w:rsidR="008E34F9" w:rsidRPr="00D433DC" w:rsidTr="00864E18">
        <w:tc>
          <w:tcPr>
            <w:tcW w:w="308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2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1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34F9" w:rsidRPr="00D433DC" w:rsidTr="00864E18">
        <w:tc>
          <w:tcPr>
            <w:tcW w:w="11316" w:type="dxa"/>
            <w:gridSpan w:val="1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Общеразвивающие упражнения</w:t>
            </w:r>
          </w:p>
        </w:tc>
      </w:tr>
      <w:tr w:rsidR="008E34F9" w:rsidRPr="00D433DC" w:rsidTr="00864E18">
        <w:tc>
          <w:tcPr>
            <w:tcW w:w="4298" w:type="dxa"/>
            <w:gridSpan w:val="5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для рук и плечевого пояса.</w:t>
            </w:r>
          </w:p>
        </w:tc>
        <w:tc>
          <w:tcPr>
            <w:tcW w:w="3943" w:type="dxa"/>
            <w:gridSpan w:val="4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для туловища.</w:t>
            </w:r>
          </w:p>
        </w:tc>
        <w:tc>
          <w:tcPr>
            <w:tcW w:w="3075" w:type="dxa"/>
            <w:gridSpan w:val="3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Упражнения для ног.</w:t>
            </w:r>
          </w:p>
        </w:tc>
      </w:tr>
      <w:tr w:rsidR="008E34F9" w:rsidRPr="00D433DC" w:rsidTr="00864E18">
        <w:tc>
          <w:tcPr>
            <w:tcW w:w="4298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Поднимать руки вверх, вперед, в стороны, поднимаясь на носки в положении стоя, пятки вместе, носки врозь; отставляя одну ногу назад на носок; прижимаясь к стене.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Поднимать руки вверх, в стороны из положения руки перед грудью, руки к плечам.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Поднимать и опускать плечи. Энергично разгибать вперед и в стороны согнутые в локтях руки (пальцы сжаты в кулаки): отводить локти назад два-три раза и выпрямлять руки в стороны из положения руки перед грудью.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Делать круговые движения согнутыми в локтях руками (кисти у плеч). Совершать руками разнонаправленные движения.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Вращать обруч пальцами одной руки вокруг вертикальной оси (как юлу), на предплечье и кисти руки пред собой и сбоку.</w:t>
            </w:r>
          </w:p>
        </w:tc>
        <w:tc>
          <w:tcPr>
            <w:tcW w:w="3943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Поднимать и опускать голову, поворачивать ее в стороны.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Поворачивать туловище в стороны, поднимая руки вверх - в стороны из положения руки к плечам; наклониться вперед, подняв руки вверх, медленно, подряд 2-3 раза, держа руки в стороны.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Стоя, вращать верхнюю часть туловища.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В упоре сидя поднимать обе ноги (оттянув носки), удерживая ноги в этом положении. Переносить прямые ноги через скамейку, сидя на ней в упоре сзади.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Садиться из положения лежа на спине, закрепив ноги, и снова ложиться. Прогибаться, лежа на животе. Лежа на спине, поднимать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одновременно обе ноги, стараясь коснуться положенного за головой предмета.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Из упора присев переходить в упор на одной ноге, отводя ногу назад (носок упирается о пол). Пробовать присесть и встать на одной ноге. Лежа на спине, группироваться и покачиваться в этом положении; перекатываться в положении группировки на бок. Пытаться делать кувырок с поддержкой. Подтягиваться на руках, помогая ногами, на гимнастической скамейке, лежа на спине. Сгибать и разгибать руки, опираясь о стенку (держась за рейку гимнастической стенки) на уровне груди. Отрывать ноги от пола (или рейки гимнастической стенки),стоя спиной к гимнастической стенке и захватившись за ее рейку руками как можно выше над головой; поочередно поднимать ноги, согнутые в колене; поочередно поднимать прямые ноги; на короткий момент оторвать от опоры сразу обе ноги.</w:t>
            </w:r>
          </w:p>
        </w:tc>
        <w:tc>
          <w:tcPr>
            <w:tcW w:w="307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Переступать на месте, не отрывая от опоры носки ног.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Выставлять ногу вперед на носок скрестно. Приседать, держа руки за головой, сгибая к плечам. Сгибать ноги в стойке ноги врозь поочередно, одну ногу 2-3 раза подряд (пружинисто).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Приседать в положении ноги врозь: переносить вес тела с одной ноги на другую (не поднимаясь). Делать выпад вперед, в сторону. Махом вперед доставать носком выпрямленной ноги ладони вытянутой вперед руки (одноименной и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противоположной). Свободно размахивать ногой вперед и назад, держась за рейку, лестницу, спинку стула.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Захватывать палку ступнями ног посередине и поворачивать ее на полу.</w:t>
            </w:r>
          </w:p>
        </w:tc>
      </w:tr>
      <w:tr w:rsidR="008E34F9" w:rsidRPr="00D433DC" w:rsidTr="00864E18">
        <w:tc>
          <w:tcPr>
            <w:tcW w:w="249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«Быстро возьми-быстро положи», «Перемени предмет», «Ловишки с ленточками», «Жмурки», «Чье звено скорее соберется», «Кто скорее докатит обруч до флажка», «Догони свою пару»,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«Мы – веселые ребята», «Парный бег», «Мышеловка», «Гуси-лебеди»,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«Караси и щука», «Хитрая лиса», «Совушка», «Два Мороза», «Пустое место», «День и ночь», «Снежная карусель».</w:t>
            </w:r>
          </w:p>
        </w:tc>
        <w:tc>
          <w:tcPr>
            <w:tcW w:w="219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«Удочка»,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«С кочки на кочку», «Лягушки и цапля»,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«Волк во рву», «Классики», «Не попадись!», «Не оставайся на полу», «Чехарда».</w:t>
            </w: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«Медведь и пчелы»,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«Перелет птиц», «Ловля обезьян», «Пожарные на учении», «Переправа».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«Охотники и зайцы»,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«Мяч водящему», «Охотник и звери», «Ловишки с мячом»,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«Школа мяча».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Игры-эстафеты: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«Эстафета парами», «Дорожка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препятствий», «Забрось мяч в кольцо», «Веселые соревнования».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«Кто быстрее?»,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«Кто выше?»,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«Кто скорее пролезет через обруч к флажку?»,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«Чья команда забросит в корзину больше мячей?».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Народные подвижные игры: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«Гори, гори ясно!», «Платок», «Много троих, хватит двоих»,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«Дедушка-рожок», «Краски», «Колечко», «Веселый садовник». </w:t>
            </w:r>
          </w:p>
        </w:tc>
      </w:tr>
      <w:tr w:rsidR="008E34F9" w:rsidRPr="00D433DC" w:rsidTr="00864E18">
        <w:tc>
          <w:tcPr>
            <w:tcW w:w="11316" w:type="dxa"/>
            <w:gridSpan w:val="1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Игры с элементами спорта</w:t>
            </w:r>
          </w:p>
        </w:tc>
      </w:tr>
      <w:tr w:rsidR="008E34F9" w:rsidRPr="00D433DC" w:rsidTr="00864E18">
        <w:trPr>
          <w:trHeight w:val="295"/>
        </w:trPr>
        <w:tc>
          <w:tcPr>
            <w:tcW w:w="2498" w:type="dxa"/>
            <w:gridSpan w:val="2"/>
            <w:tcBorders>
              <w:top w:val="nil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Городки.</w:t>
            </w:r>
          </w:p>
        </w:tc>
        <w:tc>
          <w:tcPr>
            <w:tcW w:w="2199" w:type="dxa"/>
            <w:gridSpan w:val="4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Баскетбол</w:t>
            </w: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Бадминтон.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Футбол.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604C5E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4F9" w:rsidRPr="00D433DC" w:rsidTr="00864E18">
        <w:trPr>
          <w:trHeight w:val="437"/>
        </w:trPr>
        <w:tc>
          <w:tcPr>
            <w:tcW w:w="2498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Знать до5 фигур.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Бросать биту сбоку, от плеча, занимать правильное исходное положение.</w:t>
            </w:r>
          </w:p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Уметь выбивать городки с кона и полукона, стараясь затратить меньшее количество бит.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Уметь самостоятельно строить фигуры.</w:t>
            </w:r>
          </w:p>
        </w:tc>
        <w:tc>
          <w:tcPr>
            <w:tcW w:w="219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 Перебрасывать мяч друг другу от груди, одной рукой от плеча. Передавать мяч в движении двумя руками от груди, с отскоком от пола, ловить летящий мяч в движении на разной высоте (на уровне груди,над головой, сбоку, внизу и пола и т.п.) и с различных сторон. Вести мяч одной рукой, передавая его из одной руки в другую, передвигаясь в разных направлениях с резкой остановкой, ускорением и замедлением. Вести мяч и забрасывать его в корзину двумя руками от груди и из-за головы, от плеча.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 xml:space="preserve">Осваивать </w:t>
            </w: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правила, играть по упрощенным правилам.</w:t>
            </w:r>
          </w:p>
        </w:tc>
        <w:tc>
          <w:tcPr>
            <w:tcW w:w="198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Правильно держать ракетку, перебрасывать волан в сторону партнера без сетки и через нее. Отбивать волан ракеткой, направляя его в определенную сторону. Свободно передвигаться по площадке, стараясь не пропустить волан. Играть в паре с воспитателем.</w:t>
            </w:r>
          </w:p>
        </w:tc>
        <w:tc>
          <w:tcPr>
            <w:tcW w:w="20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Прокатывать мяч правой и левой ногой в заданном направлении, стоя на месте (расстояние 3-4 м), обводить мяч вокруг предметов, «змейкой».</w:t>
            </w:r>
          </w:p>
          <w:p w:rsidR="00604C5E" w:rsidRPr="00864E18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E18">
              <w:rPr>
                <w:rFonts w:ascii="Times New Roman" w:hAnsi="Times New Roman" w:cs="Times New Roman"/>
                <w:sz w:val="24"/>
                <w:szCs w:val="24"/>
              </w:rPr>
              <w:t>Закатывать мяч в лунки, ворота, передавать мяч ногой друг другу в парах, отбивать от стенки несколько раз подряд.</w:t>
            </w:r>
          </w:p>
        </w:tc>
        <w:tc>
          <w:tcPr>
            <w:tcW w:w="25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864E18" w:rsidRDefault="00604C5E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34F9" w:rsidRPr="00D433DC" w:rsidTr="00864E18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E34F9" w:rsidRPr="00D433DC" w:rsidRDefault="008E34F9" w:rsidP="008E34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34F9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      </w:t>
      </w:r>
    </w:p>
    <w:p w:rsidR="006503BD" w:rsidRDefault="006503BD" w:rsidP="006503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03BD" w:rsidRDefault="006503BD" w:rsidP="006503B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03BD" w:rsidRDefault="006503BD" w:rsidP="0050145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03BD" w:rsidRDefault="006503BD" w:rsidP="00501453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03BD" w:rsidRPr="00D433DC" w:rsidRDefault="006503BD" w:rsidP="006503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D433DC">
        <w:rPr>
          <w:rFonts w:ascii="Times New Roman" w:hAnsi="Times New Roman" w:cs="Times New Roman"/>
          <w:sz w:val="28"/>
          <w:szCs w:val="28"/>
        </w:rPr>
        <w:t> </w:t>
      </w:r>
      <w:r w:rsidRPr="00D433DC">
        <w:rPr>
          <w:rFonts w:ascii="Times New Roman" w:hAnsi="Times New Roman" w:cs="Times New Roman"/>
          <w:b/>
          <w:bCs/>
          <w:sz w:val="28"/>
          <w:szCs w:val="28"/>
        </w:rPr>
        <w:t>ОРГАНИЗАЦИОННЫЙ РАЗДЕЛ ПРОГРАММЫ</w:t>
      </w:r>
    </w:p>
    <w:p w:rsidR="008E34F9" w:rsidRPr="00D433DC" w:rsidRDefault="006503BD" w:rsidP="006503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3.1. </w:t>
      </w:r>
      <w:r w:rsidR="008E34F9" w:rsidRPr="00695D22">
        <w:rPr>
          <w:rFonts w:ascii="Times New Roman" w:hAnsi="Times New Roman" w:cs="Times New Roman"/>
          <w:b/>
          <w:iCs/>
          <w:sz w:val="28"/>
          <w:szCs w:val="28"/>
        </w:rPr>
        <w:t>Организованная образовательная деятельность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-Непосредственно образовательная деятельность: игровые, сюжетные, тематические (с одним видом физических упражнений), комплексные (с элементами развития речи, математики, конструирования).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</w:t>
      </w:r>
      <w:r w:rsidR="00695D22" w:rsidRPr="00D433DC">
        <w:rPr>
          <w:rFonts w:ascii="Times New Roman" w:hAnsi="Times New Roman" w:cs="Times New Roman"/>
          <w:sz w:val="28"/>
          <w:szCs w:val="28"/>
        </w:rPr>
        <w:t xml:space="preserve"> </w:t>
      </w:r>
      <w:r w:rsidRPr="00D433DC">
        <w:rPr>
          <w:rFonts w:ascii="Times New Roman" w:hAnsi="Times New Roman" w:cs="Times New Roman"/>
          <w:sz w:val="28"/>
          <w:szCs w:val="28"/>
        </w:rPr>
        <w:t>Подвижные игры.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 -Ритмическая гимнастика, игры и упражнения под музыку, игровые беседы с элементами движений.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-Спортивные игры и упражнения.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-Спортивные праздники и развлечения, досуги, дни здоровья.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-Игровые беседы с элементами движений.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-Двигательная активность в течение дня.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-Тренировки в основных видах движений.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-Соревнования, где дети в ходе различных эстафет двух команд выявляют победителей.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-Различные виды непосредственно образовательной деятельности (использование тренажеров и спортивных комплексов, и другие).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При работе используются следующие методы и приемы обучения: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Наглядные: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lastRenderedPageBreak/>
        <w:t>- наглядно – зрительные приемы (показ техники выполнения физических упражнений, использование наглядных пособий и физкультурного оборудования, зрительные ориентиры);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тактильно – мышечные приемы (неп</w:t>
      </w:r>
      <w:r w:rsidR="00717FB0">
        <w:rPr>
          <w:rFonts w:ascii="Times New Roman" w:hAnsi="Times New Roman" w:cs="Times New Roman"/>
          <w:sz w:val="28"/>
          <w:szCs w:val="28"/>
        </w:rPr>
        <w:t>осредственная помощь воспитателя</w:t>
      </w:r>
      <w:r w:rsidRPr="00D433DC">
        <w:rPr>
          <w:rFonts w:ascii="Times New Roman" w:hAnsi="Times New Roman" w:cs="Times New Roman"/>
          <w:sz w:val="28"/>
          <w:szCs w:val="28"/>
        </w:rPr>
        <w:t>);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Словесные: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объяснения, пояснения, указания;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подача команд, распоряжений, сигналов;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вопросы к детям и поиск ответов;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образный сюжетный рассказ, беседа;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словесная инструкция.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слушание музыкальных произведений; 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Практические: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выполнение и повторение упражнений без изменения и с изменениями;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выполнение упражнений в игровой форме;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выполнение упражнений в соревновательной форме;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- самостоятельное выполнение упражнений на детском спортивном оборудовании в свободной игре.</w:t>
      </w:r>
    </w:p>
    <w:p w:rsidR="008E34F9" w:rsidRPr="00D433DC" w:rsidRDefault="008E34F9" w:rsidP="008E34F9">
      <w:pPr>
        <w:rPr>
          <w:rFonts w:ascii="Times New Roman" w:hAnsi="Times New Roman" w:cs="Times New Roman"/>
          <w:sz w:val="28"/>
          <w:szCs w:val="28"/>
        </w:rPr>
      </w:pPr>
      <w:r w:rsidRPr="00D433DC">
        <w:rPr>
          <w:rFonts w:ascii="Times New Roman" w:hAnsi="Times New Roman" w:cs="Times New Roman"/>
          <w:sz w:val="28"/>
          <w:szCs w:val="28"/>
        </w:rPr>
        <w:t> </w:t>
      </w:r>
    </w:p>
    <w:p w:rsidR="00551065" w:rsidRPr="00551065" w:rsidRDefault="008E34F9" w:rsidP="0055106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33DC">
        <w:rPr>
          <w:rFonts w:ascii="Times New Roman" w:hAnsi="Times New Roman" w:cs="Times New Roman"/>
          <w:b/>
          <w:bCs/>
          <w:sz w:val="28"/>
          <w:szCs w:val="28"/>
        </w:rPr>
        <w:t>Режим двигательной активности</w:t>
      </w:r>
    </w:p>
    <w:tbl>
      <w:tblPr>
        <w:tblW w:w="9998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1994"/>
        <w:gridCol w:w="1980"/>
        <w:gridCol w:w="1506"/>
        <w:gridCol w:w="1506"/>
        <w:gridCol w:w="1506"/>
        <w:gridCol w:w="1506"/>
      </w:tblGrid>
      <w:tr w:rsidR="008E34F9" w:rsidRPr="00D725B6" w:rsidTr="00AF2A9B">
        <w:trPr>
          <w:trHeight w:val="147"/>
        </w:trPr>
        <w:tc>
          <w:tcPr>
            <w:tcW w:w="199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работы</w:t>
            </w:r>
          </w:p>
        </w:tc>
        <w:tc>
          <w:tcPr>
            <w:tcW w:w="198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Виды занятий</w:t>
            </w:r>
          </w:p>
        </w:tc>
        <w:tc>
          <w:tcPr>
            <w:tcW w:w="6024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и длительность занятий (в мин.)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 зависимости от возраста детей</w:t>
            </w:r>
          </w:p>
        </w:tc>
      </w:tr>
      <w:tr w:rsidR="008E34F9" w:rsidRPr="00D725B6" w:rsidTr="00AF2A9B">
        <w:trPr>
          <w:trHeight w:val="147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4C5E" w:rsidRPr="00D725B6" w:rsidRDefault="00717FB0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2-3 </w:t>
            </w:r>
            <w:r w:rsidR="008E34F9" w:rsidRPr="00D72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года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4C5E" w:rsidRPr="00D725B6" w:rsidRDefault="00717FB0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3-4</w:t>
            </w:r>
            <w:r w:rsidR="008E34F9" w:rsidRPr="00D72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4C5E" w:rsidRPr="00D725B6" w:rsidRDefault="00717FB0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4-5</w:t>
            </w:r>
            <w:r w:rsidR="008E34F9" w:rsidRPr="00D72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6-7 лет</w:t>
            </w:r>
          </w:p>
        </w:tc>
      </w:tr>
      <w:tr w:rsidR="008E34F9" w:rsidRPr="00D725B6" w:rsidTr="00AF2A9B">
        <w:trPr>
          <w:trHeight w:val="147"/>
        </w:trPr>
        <w:tc>
          <w:tcPr>
            <w:tcW w:w="199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Физкультурные занятия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а) в помещении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  <w:p w:rsidR="00604C5E" w:rsidRPr="00D725B6" w:rsidRDefault="00717FB0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  <w:p w:rsidR="00604C5E" w:rsidRPr="00D725B6" w:rsidRDefault="00717FB0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17FB0">
              <w:rPr>
                <w:rFonts w:ascii="Times New Roman" w:hAnsi="Times New Roman" w:cs="Times New Roman"/>
                <w:sz w:val="24"/>
                <w:szCs w:val="24"/>
              </w:rPr>
              <w:t>0 мин.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17FB0">
              <w:rPr>
                <w:rFonts w:ascii="Times New Roman" w:hAnsi="Times New Roman" w:cs="Times New Roman"/>
                <w:sz w:val="24"/>
                <w:szCs w:val="24"/>
              </w:rPr>
              <w:t>0 мин.</w:t>
            </w:r>
          </w:p>
        </w:tc>
      </w:tr>
      <w:tr w:rsidR="008E34F9" w:rsidRPr="00D725B6" w:rsidTr="00AF2A9B">
        <w:trPr>
          <w:trHeight w:val="122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б) на улице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4C5E" w:rsidRPr="00D725B6" w:rsidRDefault="00604C5E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4C5E" w:rsidRPr="00D725B6" w:rsidRDefault="00604C5E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604C5E" w:rsidRPr="00D725B6" w:rsidRDefault="00717FB0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мин.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717FB0">
              <w:rPr>
                <w:rFonts w:ascii="Times New Roman" w:hAnsi="Times New Roman" w:cs="Times New Roman"/>
                <w:sz w:val="24"/>
                <w:szCs w:val="24"/>
              </w:rPr>
              <w:t xml:space="preserve"> мин. </w:t>
            </w:r>
          </w:p>
        </w:tc>
      </w:tr>
      <w:tr w:rsidR="008E34F9" w:rsidRPr="00D725B6" w:rsidTr="00AF2A9B">
        <w:trPr>
          <w:trHeight w:val="147"/>
        </w:trPr>
        <w:tc>
          <w:tcPr>
            <w:tcW w:w="199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Физкультурно-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Оздоровительная работа в режиме дня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а) утренняя гимнастика (по желанию детей)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6-8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8-10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E34F9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604C5E" w:rsidRPr="00D725B6" w:rsidRDefault="008E34F9" w:rsidP="008E34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25B6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</w:tr>
    </w:tbl>
    <w:p w:rsidR="008E34F9" w:rsidRDefault="008E34F9" w:rsidP="008E34F9">
      <w:pPr>
        <w:rPr>
          <w:rFonts w:ascii="Times New Roman" w:hAnsi="Times New Roman" w:cs="Times New Roman"/>
          <w:sz w:val="24"/>
          <w:szCs w:val="24"/>
        </w:rPr>
      </w:pPr>
    </w:p>
    <w:p w:rsidR="002129E3" w:rsidRDefault="002129E3" w:rsidP="008E34F9">
      <w:pPr>
        <w:rPr>
          <w:rFonts w:ascii="Times New Roman" w:hAnsi="Times New Roman" w:cs="Times New Roman"/>
          <w:sz w:val="24"/>
          <w:szCs w:val="24"/>
        </w:rPr>
      </w:pPr>
    </w:p>
    <w:p w:rsidR="002129E3" w:rsidRDefault="002129E3" w:rsidP="008E34F9">
      <w:pPr>
        <w:rPr>
          <w:rFonts w:ascii="Times New Roman" w:hAnsi="Times New Roman" w:cs="Times New Roman"/>
          <w:sz w:val="24"/>
          <w:szCs w:val="24"/>
        </w:rPr>
      </w:pPr>
    </w:p>
    <w:p w:rsidR="002129E3" w:rsidRDefault="002129E3" w:rsidP="008E34F9">
      <w:pPr>
        <w:rPr>
          <w:rFonts w:ascii="Times New Roman" w:hAnsi="Times New Roman" w:cs="Times New Roman"/>
          <w:sz w:val="24"/>
          <w:szCs w:val="24"/>
        </w:rPr>
      </w:pPr>
    </w:p>
    <w:p w:rsidR="002129E3" w:rsidRDefault="002129E3" w:rsidP="008E34F9">
      <w:pPr>
        <w:rPr>
          <w:rFonts w:ascii="Times New Roman" w:hAnsi="Times New Roman" w:cs="Times New Roman"/>
          <w:sz w:val="24"/>
          <w:szCs w:val="24"/>
        </w:rPr>
      </w:pPr>
    </w:p>
    <w:p w:rsidR="002129E3" w:rsidRDefault="002129E3" w:rsidP="008E34F9">
      <w:pPr>
        <w:rPr>
          <w:rFonts w:ascii="Times New Roman" w:hAnsi="Times New Roman" w:cs="Times New Roman"/>
          <w:sz w:val="24"/>
          <w:szCs w:val="24"/>
        </w:rPr>
      </w:pPr>
    </w:p>
    <w:p w:rsidR="002129E3" w:rsidRDefault="002129E3" w:rsidP="008E34F9">
      <w:pPr>
        <w:rPr>
          <w:rFonts w:ascii="Times New Roman" w:hAnsi="Times New Roman" w:cs="Times New Roman"/>
          <w:sz w:val="24"/>
          <w:szCs w:val="24"/>
        </w:rPr>
      </w:pPr>
    </w:p>
    <w:p w:rsidR="002129E3" w:rsidRDefault="002129E3" w:rsidP="008E34F9">
      <w:pPr>
        <w:rPr>
          <w:rFonts w:ascii="Times New Roman" w:hAnsi="Times New Roman" w:cs="Times New Roman"/>
          <w:sz w:val="24"/>
          <w:szCs w:val="24"/>
        </w:rPr>
      </w:pPr>
    </w:p>
    <w:p w:rsidR="002129E3" w:rsidRDefault="002129E3" w:rsidP="008E34F9">
      <w:pPr>
        <w:rPr>
          <w:rFonts w:ascii="Times New Roman" w:hAnsi="Times New Roman" w:cs="Times New Roman"/>
          <w:sz w:val="24"/>
          <w:szCs w:val="24"/>
        </w:rPr>
      </w:pPr>
    </w:p>
    <w:p w:rsidR="002129E3" w:rsidRDefault="002129E3" w:rsidP="008E34F9">
      <w:pPr>
        <w:rPr>
          <w:rFonts w:ascii="Times New Roman" w:hAnsi="Times New Roman" w:cs="Times New Roman"/>
          <w:sz w:val="24"/>
          <w:szCs w:val="24"/>
        </w:rPr>
      </w:pPr>
    </w:p>
    <w:p w:rsidR="002129E3" w:rsidRPr="002129E3" w:rsidRDefault="002129E3" w:rsidP="002129E3">
      <w:pPr>
        <w:rPr>
          <w:rFonts w:ascii="Times New Roman" w:hAnsi="Times New Roman" w:cs="Times New Roman"/>
          <w:sz w:val="24"/>
          <w:szCs w:val="24"/>
        </w:rPr>
      </w:pPr>
    </w:p>
    <w:p w:rsidR="00717FB0" w:rsidRDefault="00717FB0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17FB0" w:rsidRDefault="00717FB0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17FB0" w:rsidRDefault="00717FB0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17FB0" w:rsidRDefault="00717FB0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17FB0" w:rsidRDefault="00717FB0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17FB0" w:rsidRDefault="00717FB0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17FB0" w:rsidRDefault="00717FB0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17FB0" w:rsidRDefault="00717FB0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17FB0" w:rsidRDefault="00717FB0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17FB0" w:rsidRDefault="00717FB0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2129E3" w:rsidRPr="000D25BF" w:rsidRDefault="002129E3" w:rsidP="000D25BF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D25BF">
        <w:rPr>
          <w:rFonts w:ascii="Times New Roman" w:hAnsi="Times New Roman" w:cs="Times New Roman"/>
          <w:b/>
          <w:bCs/>
          <w:sz w:val="32"/>
          <w:szCs w:val="32"/>
        </w:rPr>
        <w:t>Список литературы:</w:t>
      </w:r>
    </w:p>
    <w:p w:rsidR="002129E3" w:rsidRPr="002129E3" w:rsidRDefault="002129E3" w:rsidP="002129E3">
      <w:pPr>
        <w:rPr>
          <w:rFonts w:ascii="Times New Roman" w:hAnsi="Times New Roman" w:cs="Times New Roman"/>
          <w:sz w:val="24"/>
          <w:szCs w:val="24"/>
        </w:rPr>
      </w:pPr>
    </w:p>
    <w:p w:rsidR="002129E3" w:rsidRPr="000D25BF" w:rsidRDefault="002129E3" w:rsidP="002129E3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D25BF">
        <w:rPr>
          <w:rFonts w:ascii="Times New Roman" w:hAnsi="Times New Roman" w:cs="Times New Roman"/>
          <w:sz w:val="28"/>
          <w:szCs w:val="28"/>
        </w:rPr>
        <w:t>Л.И. Пензулаева «Физкультурные занятия с детьми 2-3 лет»</w:t>
      </w:r>
    </w:p>
    <w:p w:rsidR="002129E3" w:rsidRPr="000D25BF" w:rsidRDefault="002129E3" w:rsidP="002129E3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D25BF">
        <w:rPr>
          <w:rFonts w:ascii="Times New Roman" w:hAnsi="Times New Roman" w:cs="Times New Roman"/>
          <w:sz w:val="28"/>
          <w:szCs w:val="28"/>
        </w:rPr>
        <w:t>Л.И. Пензулаева «Физкультурные занятия с детьми 3-4 лет»</w:t>
      </w:r>
    </w:p>
    <w:p w:rsidR="002129E3" w:rsidRPr="000D25BF" w:rsidRDefault="002129E3" w:rsidP="002129E3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D25BF">
        <w:rPr>
          <w:rFonts w:ascii="Times New Roman" w:hAnsi="Times New Roman" w:cs="Times New Roman"/>
          <w:sz w:val="28"/>
          <w:szCs w:val="28"/>
        </w:rPr>
        <w:t>Л.И. Пензулаева «Физ</w:t>
      </w:r>
      <w:r w:rsidR="00717FB0">
        <w:rPr>
          <w:rFonts w:ascii="Times New Roman" w:hAnsi="Times New Roman" w:cs="Times New Roman"/>
          <w:sz w:val="28"/>
          <w:szCs w:val="28"/>
        </w:rPr>
        <w:t>культурные занятия с детьми 4-5</w:t>
      </w:r>
      <w:r w:rsidRPr="000D25BF">
        <w:rPr>
          <w:rFonts w:ascii="Times New Roman" w:hAnsi="Times New Roman" w:cs="Times New Roman"/>
          <w:sz w:val="28"/>
          <w:szCs w:val="28"/>
        </w:rPr>
        <w:t>лет»</w:t>
      </w:r>
    </w:p>
    <w:p w:rsidR="002129E3" w:rsidRPr="000D25BF" w:rsidRDefault="002129E3" w:rsidP="002129E3">
      <w:pPr>
        <w:pStyle w:val="aa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0D25BF">
        <w:rPr>
          <w:rFonts w:ascii="Times New Roman" w:hAnsi="Times New Roman" w:cs="Times New Roman"/>
          <w:sz w:val="28"/>
          <w:szCs w:val="28"/>
        </w:rPr>
        <w:t>Л.И. Пензулаева «Физкультурные занятия с детьми 6-7 лет»</w:t>
      </w:r>
    </w:p>
    <w:p w:rsidR="002129E3" w:rsidRPr="002129E3" w:rsidRDefault="002129E3" w:rsidP="002129E3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2129E3" w:rsidRPr="002129E3" w:rsidRDefault="002129E3" w:rsidP="002129E3">
      <w:pPr>
        <w:rPr>
          <w:rFonts w:ascii="Times New Roman" w:hAnsi="Times New Roman" w:cs="Times New Roman"/>
          <w:sz w:val="24"/>
          <w:szCs w:val="24"/>
        </w:rPr>
      </w:pPr>
    </w:p>
    <w:p w:rsidR="002129E3" w:rsidRPr="00D725B6" w:rsidRDefault="002129E3" w:rsidP="008E34F9">
      <w:pPr>
        <w:rPr>
          <w:rFonts w:ascii="Times New Roman" w:hAnsi="Times New Roman" w:cs="Times New Roman"/>
          <w:sz w:val="24"/>
          <w:szCs w:val="24"/>
        </w:rPr>
      </w:pPr>
    </w:p>
    <w:sectPr w:rsidR="002129E3" w:rsidRPr="00D725B6" w:rsidSect="00FD7E03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2845" w:rsidRDefault="00CD2845" w:rsidP="00D433DC">
      <w:pPr>
        <w:spacing w:after="0" w:line="240" w:lineRule="auto"/>
      </w:pPr>
      <w:r>
        <w:separator/>
      </w:r>
    </w:p>
  </w:endnote>
  <w:endnote w:type="continuationSeparator" w:id="1">
    <w:p w:rsidR="00CD2845" w:rsidRDefault="00CD2845" w:rsidP="00D43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48735"/>
    </w:sdtPr>
    <w:sdtContent>
      <w:p w:rsidR="00A41DAB" w:rsidRDefault="00823BB9">
        <w:pPr>
          <w:pStyle w:val="a6"/>
          <w:jc w:val="right"/>
        </w:pPr>
        <w:fldSimple w:instr=" PAGE   \* MERGEFORMAT ">
          <w:r w:rsidR="00E32D9E">
            <w:rPr>
              <w:noProof/>
            </w:rPr>
            <w:t>1</w:t>
          </w:r>
        </w:fldSimple>
      </w:p>
    </w:sdtContent>
  </w:sdt>
  <w:p w:rsidR="00A41DAB" w:rsidRDefault="00A41DA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2845" w:rsidRDefault="00CD2845" w:rsidP="00D433DC">
      <w:pPr>
        <w:spacing w:after="0" w:line="240" w:lineRule="auto"/>
      </w:pPr>
      <w:r>
        <w:separator/>
      </w:r>
    </w:p>
  </w:footnote>
  <w:footnote w:type="continuationSeparator" w:id="1">
    <w:p w:rsidR="00CD2845" w:rsidRDefault="00CD2845" w:rsidP="00D433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C0C8C"/>
    <w:multiLevelType w:val="multilevel"/>
    <w:tmpl w:val="3580D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006638D"/>
    <w:multiLevelType w:val="hybridMultilevel"/>
    <w:tmpl w:val="5338F780"/>
    <w:lvl w:ilvl="0" w:tplc="3AFC62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A1679"/>
    <w:multiLevelType w:val="hybridMultilevel"/>
    <w:tmpl w:val="6C8C8FC0"/>
    <w:lvl w:ilvl="0" w:tplc="EE4CA2F0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41246C"/>
    <w:multiLevelType w:val="multilevel"/>
    <w:tmpl w:val="F54E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C775467"/>
    <w:multiLevelType w:val="multilevel"/>
    <w:tmpl w:val="7FDEC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D573CBF"/>
    <w:multiLevelType w:val="multilevel"/>
    <w:tmpl w:val="6B50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E34F9"/>
    <w:rsid w:val="000D25BF"/>
    <w:rsid w:val="00123D37"/>
    <w:rsid w:val="00195268"/>
    <w:rsid w:val="002129E3"/>
    <w:rsid w:val="002339EE"/>
    <w:rsid w:val="002540FC"/>
    <w:rsid w:val="002713B8"/>
    <w:rsid w:val="00281492"/>
    <w:rsid w:val="00301374"/>
    <w:rsid w:val="0037342E"/>
    <w:rsid w:val="004248E6"/>
    <w:rsid w:val="00430D70"/>
    <w:rsid w:val="00463C3F"/>
    <w:rsid w:val="00501453"/>
    <w:rsid w:val="00522CD1"/>
    <w:rsid w:val="0053388F"/>
    <w:rsid w:val="00551065"/>
    <w:rsid w:val="00565604"/>
    <w:rsid w:val="005A2727"/>
    <w:rsid w:val="005C7A18"/>
    <w:rsid w:val="005E259B"/>
    <w:rsid w:val="0060323B"/>
    <w:rsid w:val="00604C5E"/>
    <w:rsid w:val="006166B2"/>
    <w:rsid w:val="006503BD"/>
    <w:rsid w:val="00676110"/>
    <w:rsid w:val="00695D22"/>
    <w:rsid w:val="006F41A1"/>
    <w:rsid w:val="00717FB0"/>
    <w:rsid w:val="007A64C0"/>
    <w:rsid w:val="00822508"/>
    <w:rsid w:val="00823BB9"/>
    <w:rsid w:val="00864E18"/>
    <w:rsid w:val="00893865"/>
    <w:rsid w:val="008B0FC7"/>
    <w:rsid w:val="008E34F9"/>
    <w:rsid w:val="00A07050"/>
    <w:rsid w:val="00A145EA"/>
    <w:rsid w:val="00A41DAB"/>
    <w:rsid w:val="00AB0D39"/>
    <w:rsid w:val="00AE464A"/>
    <w:rsid w:val="00AE6869"/>
    <w:rsid w:val="00AF2A9B"/>
    <w:rsid w:val="00B25B29"/>
    <w:rsid w:val="00B95BCA"/>
    <w:rsid w:val="00BA0BD1"/>
    <w:rsid w:val="00BA3222"/>
    <w:rsid w:val="00BE1BE5"/>
    <w:rsid w:val="00BF0AB7"/>
    <w:rsid w:val="00C13EFE"/>
    <w:rsid w:val="00C200C4"/>
    <w:rsid w:val="00C22119"/>
    <w:rsid w:val="00C40017"/>
    <w:rsid w:val="00C528CC"/>
    <w:rsid w:val="00C556A6"/>
    <w:rsid w:val="00C750E0"/>
    <w:rsid w:val="00CD2845"/>
    <w:rsid w:val="00D05320"/>
    <w:rsid w:val="00D10F0C"/>
    <w:rsid w:val="00D127E7"/>
    <w:rsid w:val="00D433DC"/>
    <w:rsid w:val="00D505AA"/>
    <w:rsid w:val="00D725B6"/>
    <w:rsid w:val="00D72C5F"/>
    <w:rsid w:val="00D74543"/>
    <w:rsid w:val="00D76231"/>
    <w:rsid w:val="00DC7247"/>
    <w:rsid w:val="00DE4138"/>
    <w:rsid w:val="00DF722B"/>
    <w:rsid w:val="00E0110C"/>
    <w:rsid w:val="00E3173C"/>
    <w:rsid w:val="00E32D9E"/>
    <w:rsid w:val="00FA6B37"/>
    <w:rsid w:val="00FB0E40"/>
    <w:rsid w:val="00FC3270"/>
    <w:rsid w:val="00FD7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C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rsid w:val="008E3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E3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E34F9"/>
  </w:style>
  <w:style w:type="paragraph" w:customStyle="1" w:styleId="10">
    <w:name w:val="10"/>
    <w:basedOn w:val="a"/>
    <w:rsid w:val="008E3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2"/>
    <w:basedOn w:val="a"/>
    <w:rsid w:val="008E3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0pt">
    <w:name w:val="0pt"/>
    <w:basedOn w:val="a0"/>
    <w:rsid w:val="008E34F9"/>
  </w:style>
  <w:style w:type="character" w:customStyle="1" w:styleId="1pt">
    <w:name w:val="1pt"/>
    <w:basedOn w:val="a0"/>
    <w:rsid w:val="008E34F9"/>
  </w:style>
  <w:style w:type="paragraph" w:customStyle="1" w:styleId="12">
    <w:name w:val="12"/>
    <w:basedOn w:val="a"/>
    <w:rsid w:val="008E3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20"/>
    <w:basedOn w:val="a"/>
    <w:rsid w:val="008E3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10">
    <w:name w:val="a1"/>
    <w:basedOn w:val="a0"/>
    <w:rsid w:val="008E34F9"/>
  </w:style>
  <w:style w:type="paragraph" w:customStyle="1" w:styleId="40">
    <w:name w:val="40"/>
    <w:basedOn w:val="a"/>
    <w:rsid w:val="008E3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">
    <w:name w:val="22"/>
    <w:basedOn w:val="a"/>
    <w:rsid w:val="008E3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5pt0pt">
    <w:name w:val="95pt0pt"/>
    <w:basedOn w:val="a0"/>
    <w:rsid w:val="008E34F9"/>
  </w:style>
  <w:style w:type="character" w:customStyle="1" w:styleId="tahoma95pt0pt">
    <w:name w:val="tahoma95pt0pt"/>
    <w:basedOn w:val="a0"/>
    <w:rsid w:val="008E34F9"/>
  </w:style>
  <w:style w:type="paragraph" w:customStyle="1" w:styleId="paragraphstyle">
    <w:name w:val="paragraphstyle"/>
    <w:basedOn w:val="a"/>
    <w:rsid w:val="008E3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D4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433DC"/>
  </w:style>
  <w:style w:type="paragraph" w:styleId="a6">
    <w:name w:val="footer"/>
    <w:basedOn w:val="a"/>
    <w:link w:val="a7"/>
    <w:uiPriority w:val="99"/>
    <w:unhideWhenUsed/>
    <w:rsid w:val="00D43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433DC"/>
  </w:style>
  <w:style w:type="paragraph" w:styleId="a8">
    <w:name w:val="Balloon Text"/>
    <w:basedOn w:val="a"/>
    <w:link w:val="a9"/>
    <w:uiPriority w:val="99"/>
    <w:semiHidden/>
    <w:unhideWhenUsed/>
    <w:rsid w:val="00A145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45E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DF722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7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7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110A86-172E-4B06-B243-CB03050F8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42</Pages>
  <Words>10186</Words>
  <Characters>58064</Characters>
  <Application>Microsoft Office Word</Application>
  <DocSecurity>0</DocSecurity>
  <Lines>483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50</cp:revision>
  <cp:lastPrinted>2018-10-26T10:16:00Z</cp:lastPrinted>
  <dcterms:created xsi:type="dcterms:W3CDTF">2015-09-14T20:45:00Z</dcterms:created>
  <dcterms:modified xsi:type="dcterms:W3CDTF">2018-11-14T09:28:00Z</dcterms:modified>
</cp:coreProperties>
</file>