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DBD" w:rsidRPr="00170365" w:rsidRDefault="005C749D" w:rsidP="005C749D">
      <w:pPr>
        <w:rPr>
          <w:rFonts w:ascii="Times New Roman" w:eastAsia="Calibri" w:hAnsi="Times New Roman"/>
          <w:sz w:val="24"/>
          <w:szCs w:val="24"/>
        </w:rPr>
      </w:pPr>
      <w:r w:rsidRPr="00B27961">
        <w:rPr>
          <w:rFonts w:ascii="Times New Roman" w:eastAsia="Calibri" w:hAnsi="Times New Roman"/>
          <w:b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5" o:title=""/>
          </v:shape>
          <o:OLEObject Type="Embed" ProgID="AcroExch.Document.DC" ShapeID="_x0000_i1025" DrawAspect="Content" ObjectID="_1612176103" r:id="rId6"/>
        </w:object>
      </w:r>
      <w:r w:rsidR="00C00DBD" w:rsidRPr="00170365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:rsidR="00C63E0C" w:rsidRDefault="00C63E0C" w:rsidP="00170365">
      <w:pPr>
        <w:spacing w:after="0" w:line="360" w:lineRule="auto"/>
        <w:rPr>
          <w:rFonts w:ascii="Arial" w:hAnsi="Arial" w:cs="Arial"/>
          <w:b/>
        </w:rPr>
      </w:pPr>
    </w:p>
    <w:p w:rsidR="00C63E0C" w:rsidRDefault="00C63E0C" w:rsidP="00C63E0C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</w:p>
    <w:p w:rsidR="00C63E0C" w:rsidRDefault="00C63E0C" w:rsidP="00C63E0C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lastRenderedPageBreak/>
        <w:t>2.2. Основными принципами работы аттестационной комиссии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2.3. Основными задачами работы аттестационной комиссии являются: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проведение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деятельности.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объективная оценка деятельности педагогических работников и определение соответствия занимаемой должности;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выявление перспектив использования потенциальных профессиональных возможностей педагогических работников;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образовательного учреждения;</w:t>
      </w:r>
    </w:p>
    <w:p w:rsidR="00C63E0C" w:rsidRPr="00C63E0C" w:rsidRDefault="00C63E0C" w:rsidP="00C63E0C">
      <w:pPr>
        <w:numPr>
          <w:ilvl w:val="0"/>
          <w:numId w:val="3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стимулирование целенаправленного, непрерывного повышения профессионального роста и личностного развития педагогических работников.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3.Структура аттестационной комиссии ДОУ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3.1. Аттестационная комиссия имеет следующую структуру: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председатель аттестационной комиссии;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заместитель председателя;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секретарь;</w:t>
      </w:r>
    </w:p>
    <w:p w:rsidR="00C63E0C" w:rsidRPr="00C63E0C" w:rsidRDefault="00C63E0C" w:rsidP="00C63E0C">
      <w:pPr>
        <w:numPr>
          <w:ilvl w:val="0"/>
          <w:numId w:val="4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члены комиссии, в том числе представитель профсоюзной организации (при наличии).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 xml:space="preserve">3.2. Аттестационная комиссия формируется из числа работников ДОУ. 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3.3. Состав аттестационной комиссии формируется таким образом, чтобы была исключена возможность конфликта интересов, который мог бы повлиять на ее решения.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lastRenderedPageBreak/>
        <w:t>3.4. Численный состав аттестационной комиссии – не менее 5 человек.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3.5. Персональный состав аттестационной комиссии утверждается заведующим ДОУ.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3.6. Полномочия отдельных членов аттестационной комиссии могут быть досрочно прекращены приказом заведующего ДОУ по следующим основаниям:</w:t>
      </w:r>
    </w:p>
    <w:p w:rsidR="00C63E0C" w:rsidRPr="00C63E0C" w:rsidRDefault="00C63E0C" w:rsidP="00C63E0C">
      <w:pPr>
        <w:numPr>
          <w:ilvl w:val="0"/>
          <w:numId w:val="5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невозможность выполнения обязанностей по состоянию здоровья;</w:t>
      </w:r>
    </w:p>
    <w:p w:rsidR="00C63E0C" w:rsidRPr="00C63E0C" w:rsidRDefault="00C63E0C" w:rsidP="00C63E0C">
      <w:pPr>
        <w:numPr>
          <w:ilvl w:val="0"/>
          <w:numId w:val="5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увольнение члена аттестационной комиссии;</w:t>
      </w:r>
    </w:p>
    <w:p w:rsidR="00C63E0C" w:rsidRPr="00C63E0C" w:rsidRDefault="00C63E0C" w:rsidP="00C63E0C">
      <w:pPr>
        <w:numPr>
          <w:ilvl w:val="0"/>
          <w:numId w:val="5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неисполнение или ненадлежащее исполнение обязанностей члена аттестационной комиссии.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3.7. Председатель аттестационной комиссии: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руководит деятельностью аттестационной комиссии;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проводит заседания аттестационной комиссии;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распределяет обязанности между членами аттестационной комиссии;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подписывает протоколы, выписки из протоколов;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контролирует хранение и учет документов по аттестации педагогических работников;</w:t>
      </w:r>
    </w:p>
    <w:p w:rsidR="00C63E0C" w:rsidRPr="00C63E0C" w:rsidRDefault="00C63E0C" w:rsidP="00C63E0C">
      <w:pPr>
        <w:numPr>
          <w:ilvl w:val="0"/>
          <w:numId w:val="6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рассматривает обращения и жалобы педагогических работников, связанные с вопросами их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3.8. Заместитель председателя аттестационной комиссии: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участвует в работе аттестационной комиссии;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проводит консультации для педагогических работников;</w:t>
      </w:r>
    </w:p>
    <w:p w:rsidR="00C63E0C" w:rsidRPr="00C63E0C" w:rsidRDefault="00C63E0C" w:rsidP="00C63E0C">
      <w:pPr>
        <w:numPr>
          <w:ilvl w:val="0"/>
          <w:numId w:val="7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рассматривает обращения и жалобы педагогических работников, связанные с вопросами их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3.9. Секретарь аттестационной комиссии: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lastRenderedPageBreak/>
        <w:t>подчиняется непосредственно председателю аттестационной комиссии;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ведет и оформляет протоколы заседаний аттестационной комиссии;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участвует в решении споров и конфликтных ситуаций, связанных с аттестацией педагогических работников;</w:t>
      </w:r>
    </w:p>
    <w:p w:rsidR="00C63E0C" w:rsidRPr="00C63E0C" w:rsidRDefault="00C63E0C" w:rsidP="00C63E0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подписывает протоколы заседаний аттестационной комиссии,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3.10. Члены аттестационной комиссии участвуют в работе аттестационной комиссии, обеспечивают выполнение организационных функций по аттестации педагогических работников ДОУ.</w:t>
      </w:r>
    </w:p>
    <w:p w:rsidR="00C63E0C" w:rsidRPr="00C63E0C" w:rsidRDefault="00C63E0C" w:rsidP="00C63E0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4.Права аттестационной комиссии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4.1. Члены аттестационной комиссии имеют право:</w:t>
      </w:r>
    </w:p>
    <w:p w:rsidR="00C63E0C" w:rsidRPr="00C63E0C" w:rsidRDefault="00C63E0C" w:rsidP="00C63E0C">
      <w:pPr>
        <w:numPr>
          <w:ilvl w:val="0"/>
          <w:numId w:val="9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запрашивать у заведующего ДОУ необходимую информацию в пределах компетенции;</w:t>
      </w:r>
    </w:p>
    <w:p w:rsidR="00C63E0C" w:rsidRPr="00C63E0C" w:rsidRDefault="00C63E0C" w:rsidP="00C63E0C">
      <w:pPr>
        <w:numPr>
          <w:ilvl w:val="0"/>
          <w:numId w:val="9"/>
        </w:numPr>
        <w:spacing w:after="0" w:line="360" w:lineRule="auto"/>
        <w:ind w:left="567" w:firstLine="357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определять алгоритм деятельности аттестационной комиссии.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4.2. Аттестационная комиссия по представлению заведующего вправе выносить рекомендации о возможности приема на работу на должности педагогических работников лиц, не имеющих специальной подготовки или стажа работы.</w:t>
      </w:r>
    </w:p>
    <w:p w:rsidR="00C63E0C" w:rsidRPr="00C63E0C" w:rsidRDefault="00C63E0C" w:rsidP="00C63E0C">
      <w:pPr>
        <w:pStyle w:val="msonormalbullet2gif"/>
        <w:spacing w:before="0" w:after="0" w:line="360" w:lineRule="auto"/>
        <w:ind w:firstLine="709"/>
        <w:rPr>
          <w:b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5.Регламент работы аттестационной комиссии ДОУ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5.1. Решение о проведении аттестации педагогических работников принимается заведующим ДОУ. Заведующий издает приказ, включающий в себя список работников, подлежащих аттестации, график проведения аттестации. Аттестуемых знакомят с приказом под подпись не менее чем за 30 дней до начала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5.2 Заседания аттестационной комиссии проводятся в соответствии с графиком, утвержденным приказом заведующего ДОУ.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lastRenderedPageBreak/>
        <w:t>5.3. Проведение аттестации педагогических работников осуществляется на основании представления заведующего в аттестационную комиссию.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 xml:space="preserve">5.4. Педагогический работник с представлением должен быть ознакомлен под подпись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</w:t>
      </w:r>
      <w:proofErr w:type="gramStart"/>
      <w:r w:rsidRPr="00C63E0C">
        <w:rPr>
          <w:rFonts w:ascii="Times New Roman" w:hAnsi="Times New Roman"/>
          <w:sz w:val="28"/>
          <w:szCs w:val="28"/>
        </w:rPr>
        <w:t>с даты</w:t>
      </w:r>
      <w:proofErr w:type="gramEnd"/>
      <w:r w:rsidRPr="00C63E0C">
        <w:rPr>
          <w:rFonts w:ascii="Times New Roman" w:hAnsi="Times New Roman"/>
          <w:sz w:val="28"/>
          <w:szCs w:val="28"/>
        </w:rPr>
        <w:t xml:space="preserve">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 работодателя.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5.5. При отказе педагогического работника от ознакомления с представлением работодателя составляется соответствующий акт.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5.6. При каждой последующей аттестации в аттестационную комиссию направляется представление работодателя и выписка из протокола заседания аттестационной комиссии по результатам предыдущей аттестации.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 xml:space="preserve">5.7.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5.8. В случае отсутствия педагогического работника в день проведения аттестации на заседании аттестационной комиссии по уважительным причинам, его аттестация переносится на другую дату, и в график аттестации вносятся соответствующие изменения, о чем заведующий знакомит работника под подпись не менее чем за 30</w:t>
      </w:r>
      <w:r w:rsidR="00845C53">
        <w:rPr>
          <w:rFonts w:ascii="Times New Roman" w:hAnsi="Times New Roman"/>
          <w:sz w:val="28"/>
          <w:szCs w:val="28"/>
        </w:rPr>
        <w:t xml:space="preserve"> </w:t>
      </w:r>
      <w:r w:rsidRPr="00C63E0C">
        <w:rPr>
          <w:rFonts w:ascii="Times New Roman" w:hAnsi="Times New Roman"/>
          <w:sz w:val="28"/>
          <w:szCs w:val="28"/>
        </w:rPr>
        <w:t>календарных дней до новой даты проведения его аттестации.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комиссиями, самостоятельно  формируемыми организациями.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5.10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представлении содержатся следующие сведения о педагогическом работнике: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фамилия, имя, отчество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наименование должности на дату проведения аттестации;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дата заключения по этой должности трудового договора;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уровень образования и (или) квалификации по специальности или направлению переподготовки;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информация о получении дополнительного профессионального образования по профилю педагогической деятельности;</w:t>
      </w:r>
    </w:p>
    <w:p w:rsidR="002766C8" w:rsidRDefault="002766C8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результаты предыду</w:t>
      </w:r>
      <w:r w:rsidR="00845C53">
        <w:rPr>
          <w:rFonts w:ascii="Times New Roman" w:hAnsi="Times New Roman"/>
          <w:sz w:val="28"/>
          <w:szCs w:val="28"/>
        </w:rPr>
        <w:t>щих аттестаций</w:t>
      </w:r>
    </w:p>
    <w:p w:rsidR="00845C53" w:rsidRDefault="00845C53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мотивированная всесторонняя и объективная оценка профессиональных, деловых 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3107F2" w:rsidRDefault="003107F2" w:rsidP="00C63E0C">
      <w:pPr>
        <w:spacing w:after="0" w:line="360" w:lineRule="auto"/>
        <w:jc w:val="both"/>
        <w:rPr>
          <w:color w:val="000000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5.11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>Н</w:t>
      </w:r>
      <w:proofErr w:type="gramEnd"/>
      <w:r>
        <w:rPr>
          <w:color w:val="000000"/>
          <w:sz w:val="27"/>
          <w:szCs w:val="27"/>
        </w:rPr>
        <w:t>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 решении. Работодатель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5.12 Аттестацию в целях подтверждения соответствия занимаемой должности не проходят следующие педагогические работники:</w:t>
      </w:r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а) педагогические работники, имеющие квалификационные категории;</w:t>
      </w:r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б) проработавшие в занимаемой должности менее двух лет в организации, в которой проводится аттестация;</w:t>
      </w:r>
      <w:proofErr w:type="gramEnd"/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в) беременные женщины;</w:t>
      </w:r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г) женщины, находящиеся в отпуске по беременности и родам;</w:t>
      </w:r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д</w:t>
      </w:r>
      <w:proofErr w:type="spellEnd"/>
      <w:r>
        <w:rPr>
          <w:color w:val="000000"/>
          <w:sz w:val="27"/>
          <w:szCs w:val="27"/>
        </w:rPr>
        <w:t>) лица, находящиеся в отпуске по уходу за ребенком до достижения им возраста трех лет;</w:t>
      </w:r>
    </w:p>
    <w:p w:rsidR="003107F2" w:rsidRDefault="003107F2" w:rsidP="003107F2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е) отсутствовавшие на рабочем месте более четырех месяцев подряд в связи с заболеванием.</w:t>
      </w:r>
      <w:proofErr w:type="gramEnd"/>
    </w:p>
    <w:p w:rsidR="003107F2" w:rsidRPr="00C63E0C" w:rsidRDefault="003107F2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63E0C">
        <w:rPr>
          <w:b/>
          <w:sz w:val="28"/>
          <w:szCs w:val="28"/>
        </w:rPr>
        <w:t xml:space="preserve">6. Оценка деятельности </w:t>
      </w:r>
      <w:proofErr w:type="gramStart"/>
      <w:r w:rsidRPr="00C63E0C">
        <w:rPr>
          <w:b/>
          <w:sz w:val="28"/>
          <w:szCs w:val="28"/>
        </w:rPr>
        <w:t>аттестуемого</w:t>
      </w:r>
      <w:proofErr w:type="gramEnd"/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6.1. Аттестационная комиссия рассматривает сведения о педагогическом работнике, содержащиеся в представлении заведующего, заявлении аттестуемого в случае несогласия с представлением заведующего, а также сведения, которые представил сам работник.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6.2.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6.3. Члены аттестационной комиссии вправе задавать педагогическому работнику вопросы, связанные с выполнением должностных обязанностей.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6.4.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63E0C">
        <w:rPr>
          <w:b/>
          <w:sz w:val="28"/>
          <w:szCs w:val="28"/>
        </w:rPr>
        <w:t xml:space="preserve">7. Порядок принятия решений аттестационной комиссией.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7.1. По результатам аттестации педагогического работника аттестационная комиссия принимает одно из следующих решений:</w:t>
      </w:r>
    </w:p>
    <w:p w:rsidR="00C63E0C" w:rsidRPr="00C63E0C" w:rsidRDefault="00C63E0C" w:rsidP="00C63E0C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567" w:firstLine="357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соответствует занимаемой должности;</w:t>
      </w:r>
    </w:p>
    <w:p w:rsidR="00C63E0C" w:rsidRPr="00C63E0C" w:rsidRDefault="00C63E0C" w:rsidP="00C63E0C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567" w:firstLine="357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не соответствует занимаемой должности.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lastRenderedPageBreak/>
        <w:t xml:space="preserve">7.2.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7.3. 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7.4.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7.5. Результаты аттестации оформляют протоколом. Протокол подписывают председатель комиссии,  заместитель председателя комиссии, секретарь, а также все присутствующие члены комиссии.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>7.6. 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комиссии.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3E0C">
        <w:rPr>
          <w:sz w:val="28"/>
          <w:szCs w:val="28"/>
        </w:rPr>
        <w:t xml:space="preserve">7.7. Результаты аттестации работника председатель аттестационной комиссии представляет заведующему ДОУ не позднее, чем через три рабочих дня после ее проведения. </w:t>
      </w:r>
    </w:p>
    <w:p w:rsidR="00C63E0C" w:rsidRPr="00C63E0C" w:rsidRDefault="00C63E0C" w:rsidP="00C63E0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8. Ответственность аттестационной комиссии ДОУ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Аттестационная комиссия несет ответственность: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за принятие обоснованного решения по результатам аттестации деятельности педагогического работника в соответствии с занимаемой должностью;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тщательное изучение представленной документации для аттестации;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строгое соответствие порядку проведения аттестации;</w:t>
      </w:r>
    </w:p>
    <w:p w:rsidR="00C63E0C" w:rsidRPr="00C63E0C" w:rsidRDefault="00C63E0C" w:rsidP="00C63E0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строгое соблюдение конфиденциальности полученной информации.</w:t>
      </w:r>
    </w:p>
    <w:p w:rsidR="00C63E0C" w:rsidRPr="00C63E0C" w:rsidRDefault="00C63E0C" w:rsidP="00C63E0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63E0C">
        <w:rPr>
          <w:rFonts w:ascii="Times New Roman" w:hAnsi="Times New Roman"/>
          <w:b/>
          <w:sz w:val="28"/>
          <w:szCs w:val="28"/>
        </w:rPr>
        <w:t>9. Заключительные положения.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9.1. Изменения в настоящее положение могут вноситься в соответствии с действующим законодательством и Уставом ДОУ.</w:t>
      </w:r>
    </w:p>
    <w:p w:rsidR="00C63E0C" w:rsidRPr="00C63E0C" w:rsidRDefault="00C63E0C" w:rsidP="00C63E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E0C">
        <w:rPr>
          <w:rFonts w:ascii="Times New Roman" w:hAnsi="Times New Roman"/>
          <w:sz w:val="28"/>
          <w:szCs w:val="28"/>
        </w:rPr>
        <w:t>9.2. Срок действия настоящего Положения не ограничен и прекращает свое действие в случае принятия нового Положения.</w:t>
      </w:r>
    </w:p>
    <w:p w:rsidR="00A435F2" w:rsidRPr="00C63E0C" w:rsidRDefault="00A435F2">
      <w:pPr>
        <w:rPr>
          <w:rFonts w:ascii="Times New Roman" w:hAnsi="Times New Roman"/>
          <w:sz w:val="28"/>
          <w:szCs w:val="28"/>
        </w:rPr>
      </w:pPr>
    </w:p>
    <w:sectPr w:rsidR="00A435F2" w:rsidRPr="00C63E0C" w:rsidSect="006E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343"/>
    <w:multiLevelType w:val="hybridMultilevel"/>
    <w:tmpl w:val="D15EA300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0934ED"/>
    <w:multiLevelType w:val="hybridMultilevel"/>
    <w:tmpl w:val="6E1CADA8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E8F41FE"/>
    <w:multiLevelType w:val="hybridMultilevel"/>
    <w:tmpl w:val="D2521FA2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132DE2"/>
    <w:multiLevelType w:val="hybridMultilevel"/>
    <w:tmpl w:val="C0E4635A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2476F7"/>
    <w:multiLevelType w:val="hybridMultilevel"/>
    <w:tmpl w:val="4B2652E6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5F826FF"/>
    <w:multiLevelType w:val="hybridMultilevel"/>
    <w:tmpl w:val="9D5E949C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3D292B"/>
    <w:multiLevelType w:val="hybridMultilevel"/>
    <w:tmpl w:val="3C2CD32E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FE6456"/>
    <w:multiLevelType w:val="hybridMultilevel"/>
    <w:tmpl w:val="00622760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EDC4153"/>
    <w:multiLevelType w:val="hybridMultilevel"/>
    <w:tmpl w:val="ADB0ACE4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0250239"/>
    <w:multiLevelType w:val="hybridMultilevel"/>
    <w:tmpl w:val="CC8CBA7A"/>
    <w:lvl w:ilvl="0" w:tplc="B05AE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3E0C"/>
    <w:rsid w:val="00170365"/>
    <w:rsid w:val="002766C8"/>
    <w:rsid w:val="00290D68"/>
    <w:rsid w:val="003107F2"/>
    <w:rsid w:val="005C749D"/>
    <w:rsid w:val="006F7842"/>
    <w:rsid w:val="00845C53"/>
    <w:rsid w:val="009F7D8B"/>
    <w:rsid w:val="00A435F2"/>
    <w:rsid w:val="00B27961"/>
    <w:rsid w:val="00C00DBD"/>
    <w:rsid w:val="00C63E0C"/>
    <w:rsid w:val="00EC2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0C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E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3E0C"/>
    <w:pPr>
      <w:ind w:left="720"/>
      <w:contextualSpacing/>
    </w:pPr>
  </w:style>
  <w:style w:type="paragraph" w:customStyle="1" w:styleId="msonormalbullet2gif">
    <w:name w:val="msonormalbullet2.gif"/>
    <w:basedOn w:val="a"/>
    <w:rsid w:val="00C63E0C"/>
    <w:pPr>
      <w:spacing w:before="150" w:after="150" w:line="240" w:lineRule="auto"/>
      <w:jc w:val="both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2018-11-12T09:48:00Z</cp:lastPrinted>
  <dcterms:created xsi:type="dcterms:W3CDTF">2018-11-14T08:27:00Z</dcterms:created>
  <dcterms:modified xsi:type="dcterms:W3CDTF">2019-02-20T10:55:00Z</dcterms:modified>
</cp:coreProperties>
</file>